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DE5A7" w14:textId="77777777" w:rsidR="001E4042" w:rsidRPr="001E4042" w:rsidRDefault="001E4042" w:rsidP="001E4042">
      <w:pPr>
        <w:spacing w:before="161" w:after="161" w:line="288" w:lineRule="auto"/>
        <w:ind w:left="120"/>
        <w:rPr>
          <w:rFonts w:ascii="Times New Roman" w:hAnsi="Times New Roman" w:cs="Times New Roman"/>
          <w:color w:val="000000" w:themeColor="text1"/>
          <w:sz w:val="24"/>
          <w:szCs w:val="24"/>
        </w:rPr>
      </w:pPr>
      <w:r w:rsidRPr="001E4042">
        <w:rPr>
          <w:rFonts w:ascii="Times New Roman" w:hAnsi="Times New Roman" w:cs="Times New Roman"/>
          <w:b/>
          <w:color w:val="000000" w:themeColor="text1"/>
          <w:sz w:val="24"/>
          <w:szCs w:val="24"/>
        </w:rPr>
        <w:t>Frankenstein</w:t>
      </w:r>
    </w:p>
    <w:p w14:paraId="118725FC" w14:textId="5D4982D8" w:rsidR="001E4042" w:rsidRPr="001E4042" w:rsidRDefault="001E4042" w:rsidP="001E4042">
      <w:pPr>
        <w:spacing w:before="240" w:after="240"/>
        <w:ind w:left="120"/>
        <w:rPr>
          <w:rFonts w:ascii="Times New Roman" w:hAnsi="Times New Roman" w:cs="Times New Roman"/>
          <w:color w:val="000000" w:themeColor="text1"/>
          <w:sz w:val="24"/>
          <w:szCs w:val="24"/>
        </w:rPr>
      </w:pPr>
      <w:r w:rsidRPr="001E4042">
        <w:rPr>
          <w:rFonts w:ascii="Times New Roman" w:hAnsi="Times New Roman" w:cs="Times New Roman"/>
          <w:color w:val="000000" w:themeColor="text1"/>
          <w:sz w:val="24"/>
          <w:szCs w:val="24"/>
        </w:rPr>
        <w:t xml:space="preserve">Flora </w:t>
      </w:r>
      <w:proofErr w:type="spellStart"/>
      <w:r w:rsidRPr="001E4042">
        <w:rPr>
          <w:rFonts w:ascii="Times New Roman" w:hAnsi="Times New Roman" w:cs="Times New Roman"/>
          <w:color w:val="000000" w:themeColor="text1"/>
          <w:sz w:val="24"/>
          <w:szCs w:val="24"/>
        </w:rPr>
        <w:t>Lisica</w:t>
      </w:r>
      <w:bookmarkStart w:id="0" w:name="Aff2"/>
      <w:proofErr w:type="spellEnd"/>
      <w:r w:rsidRPr="001E4042">
        <w:rPr>
          <w:rFonts w:ascii="Times New Roman" w:hAnsi="Times New Roman" w:cs="Times New Roman"/>
          <w:color w:val="000000" w:themeColor="text1"/>
          <w:sz w:val="24"/>
          <w:szCs w:val="24"/>
        </w:rPr>
        <w:t xml:space="preserve">, </w:t>
      </w:r>
      <w:r w:rsidRPr="001E4042">
        <w:rPr>
          <w:rFonts w:ascii="Times New Roman" w:hAnsi="Times New Roman" w:cs="Times New Roman"/>
          <w:color w:val="000000" w:themeColor="text1"/>
          <w:sz w:val="24"/>
          <w:szCs w:val="24"/>
        </w:rPr>
        <w:t>Northeastern University London, London, UK</w:t>
      </w:r>
    </w:p>
    <w:p w14:paraId="1CB3F5BB" w14:textId="77777777" w:rsidR="001E4042" w:rsidRPr="001E4042" w:rsidRDefault="001E4042" w:rsidP="001E4042">
      <w:pPr>
        <w:spacing w:after="0"/>
        <w:rPr>
          <w:rFonts w:ascii="Times New Roman" w:hAnsi="Times New Roman" w:cs="Times New Roman"/>
          <w:color w:val="000000" w:themeColor="text1"/>
          <w:sz w:val="24"/>
          <w:szCs w:val="24"/>
        </w:rPr>
      </w:pPr>
      <w:bookmarkStart w:id="1" w:name="Abs1"/>
      <w:bookmarkEnd w:id="0"/>
      <w:r w:rsidRPr="001E4042">
        <w:rPr>
          <w:rFonts w:ascii="Times New Roman" w:hAnsi="Times New Roman" w:cs="Times New Roman"/>
          <w:color w:val="000000" w:themeColor="text1"/>
          <w:sz w:val="24"/>
          <w:szCs w:val="24"/>
        </w:rPr>
        <w:br/>
      </w:r>
    </w:p>
    <w:p w14:paraId="3EE6CEF1" w14:textId="77777777" w:rsidR="001E4042" w:rsidRPr="001E4042" w:rsidRDefault="001E4042" w:rsidP="001E4042">
      <w:pPr>
        <w:spacing w:after="0"/>
        <w:ind w:left="120"/>
        <w:rPr>
          <w:rFonts w:ascii="Times New Roman" w:hAnsi="Times New Roman" w:cs="Times New Roman"/>
          <w:b/>
          <w:bCs/>
          <w:color w:val="000000" w:themeColor="text1"/>
          <w:sz w:val="24"/>
          <w:szCs w:val="24"/>
        </w:rPr>
      </w:pPr>
      <w:r w:rsidRPr="001E4042">
        <w:rPr>
          <w:rFonts w:ascii="Times New Roman" w:hAnsi="Times New Roman" w:cs="Times New Roman"/>
          <w:b/>
          <w:bCs/>
          <w:color w:val="000000" w:themeColor="text1"/>
          <w:sz w:val="24"/>
          <w:szCs w:val="24"/>
        </w:rPr>
        <w:t>Abstract</w:t>
      </w:r>
    </w:p>
    <w:p w14:paraId="379DBC62" w14:textId="77777777" w:rsidR="001E4042" w:rsidRPr="001E4042" w:rsidRDefault="001E4042" w:rsidP="001E4042">
      <w:pPr>
        <w:spacing w:after="0"/>
        <w:ind w:left="120"/>
        <w:rPr>
          <w:rFonts w:ascii="Times New Roman" w:hAnsi="Times New Roman" w:cs="Times New Roman"/>
          <w:color w:val="000000" w:themeColor="text1"/>
          <w:sz w:val="24"/>
          <w:szCs w:val="24"/>
        </w:rPr>
      </w:pPr>
      <w:bookmarkStart w:id="2" w:name="Par1"/>
      <w:proofErr w:type="gramStart"/>
      <w:r w:rsidRPr="001E4042">
        <w:rPr>
          <w:rFonts w:ascii="Times New Roman" w:hAnsi="Times New Roman" w:cs="Times New Roman"/>
          <w:i/>
          <w:color w:val="000000" w:themeColor="text1"/>
          <w:sz w:val="24"/>
          <w:szCs w:val="24"/>
        </w:rPr>
        <w:t>Frankenstein;</w:t>
      </w:r>
      <w:proofErr w:type="gramEnd"/>
      <w:r w:rsidRPr="001E4042">
        <w:rPr>
          <w:rFonts w:ascii="Times New Roman" w:hAnsi="Times New Roman" w:cs="Times New Roman"/>
          <w:i/>
          <w:color w:val="000000" w:themeColor="text1"/>
          <w:sz w:val="24"/>
          <w:szCs w:val="24"/>
        </w:rPr>
        <w:t xml:space="preserve"> or, The Modern Prometheus</w:t>
      </w:r>
      <w:r w:rsidRPr="001E4042">
        <w:rPr>
          <w:rFonts w:ascii="Times New Roman" w:hAnsi="Times New Roman" w:cs="Times New Roman"/>
          <w:color w:val="000000" w:themeColor="text1"/>
          <w:sz w:val="24"/>
          <w:szCs w:val="24"/>
        </w:rPr>
        <w:t xml:space="preserve"> is a novel by Mary Wollstonecraft Shelley (née Godwin; 1797–1851), published in 1818 and revised in 1831. It tells the story of Victor Frankenstein, who constructs and animates a sentient and sapient creature in a scientific experiment, only for the experiment to end in disaster as, rejected by Frankenstein, the creature revenges himself upon his creator.</w:t>
      </w:r>
    </w:p>
    <w:p w14:paraId="3950C45C" w14:textId="77777777" w:rsidR="001E4042" w:rsidRPr="001E4042" w:rsidRDefault="001E4042" w:rsidP="001E4042">
      <w:pPr>
        <w:spacing w:before="120" w:after="0"/>
        <w:ind w:left="120"/>
        <w:rPr>
          <w:rFonts w:ascii="Times New Roman" w:hAnsi="Times New Roman" w:cs="Times New Roman"/>
          <w:color w:val="000000" w:themeColor="text1"/>
          <w:sz w:val="24"/>
          <w:szCs w:val="24"/>
        </w:rPr>
      </w:pPr>
      <w:bookmarkStart w:id="3" w:name="Par2"/>
      <w:bookmarkEnd w:id="2"/>
      <w:r w:rsidRPr="001E4042">
        <w:rPr>
          <w:rFonts w:ascii="Times New Roman" w:hAnsi="Times New Roman" w:cs="Times New Roman"/>
          <w:i/>
          <w:color w:val="000000" w:themeColor="text1"/>
          <w:sz w:val="24"/>
          <w:szCs w:val="24"/>
        </w:rPr>
        <w:t>Frankenstein</w:t>
      </w:r>
      <w:r w:rsidRPr="001E4042">
        <w:rPr>
          <w:rFonts w:ascii="Times New Roman" w:hAnsi="Times New Roman" w:cs="Times New Roman"/>
          <w:color w:val="000000" w:themeColor="text1"/>
          <w:sz w:val="24"/>
          <w:szCs w:val="24"/>
        </w:rPr>
        <w:t xml:space="preserve"> is considered one of the earliest examples of science fiction, and, inspiring countless theatrical and cinematic adaptations, the scientist and his creature have evolved into cultural icons. As such they are important cultural metaphors and have been helping us think about questions partaking to our conceptions of humanity, and </w:t>
      </w:r>
      <w:proofErr w:type="gramStart"/>
      <w:r w:rsidRPr="001E4042">
        <w:rPr>
          <w:rFonts w:ascii="Times New Roman" w:hAnsi="Times New Roman" w:cs="Times New Roman"/>
          <w:color w:val="000000" w:themeColor="text1"/>
          <w:sz w:val="24"/>
          <w:szCs w:val="24"/>
        </w:rPr>
        <w:t>opening up</w:t>
      </w:r>
      <w:proofErr w:type="gramEnd"/>
      <w:r w:rsidRPr="001E4042">
        <w:rPr>
          <w:rFonts w:ascii="Times New Roman" w:hAnsi="Times New Roman" w:cs="Times New Roman"/>
          <w:color w:val="000000" w:themeColor="text1"/>
          <w:sz w:val="24"/>
          <w:szCs w:val="24"/>
        </w:rPr>
        <w:t xml:space="preserve"> new possibilities as to how we view our past, present, and future, for over two centuries.</w:t>
      </w:r>
    </w:p>
    <w:p w14:paraId="6A89BF35" w14:textId="77777777" w:rsidR="001E4042" w:rsidRPr="001E4042" w:rsidRDefault="001E4042" w:rsidP="001E4042">
      <w:pPr>
        <w:spacing w:before="120" w:after="0"/>
        <w:ind w:left="120"/>
        <w:rPr>
          <w:rFonts w:ascii="Times New Roman" w:hAnsi="Times New Roman" w:cs="Times New Roman"/>
          <w:color w:val="000000" w:themeColor="text1"/>
          <w:sz w:val="24"/>
          <w:szCs w:val="24"/>
        </w:rPr>
      </w:pPr>
      <w:bookmarkStart w:id="4" w:name="Par3"/>
      <w:bookmarkEnd w:id="3"/>
      <w:r w:rsidRPr="001E4042">
        <w:rPr>
          <w:rFonts w:ascii="Times New Roman" w:hAnsi="Times New Roman" w:cs="Times New Roman"/>
          <w:color w:val="000000" w:themeColor="text1"/>
          <w:sz w:val="24"/>
          <w:szCs w:val="24"/>
        </w:rPr>
        <w:t xml:space="preserve">This entry begins by explaining the background to </w:t>
      </w:r>
      <w:r w:rsidRPr="001E4042">
        <w:rPr>
          <w:rFonts w:ascii="Times New Roman" w:hAnsi="Times New Roman" w:cs="Times New Roman"/>
          <w:i/>
          <w:color w:val="000000" w:themeColor="text1"/>
          <w:sz w:val="24"/>
          <w:szCs w:val="24"/>
        </w:rPr>
        <w:t>Frankenstein</w:t>
      </w:r>
      <w:r w:rsidRPr="001E4042">
        <w:rPr>
          <w:rFonts w:ascii="Times New Roman" w:hAnsi="Times New Roman" w:cs="Times New Roman"/>
          <w:color w:val="000000" w:themeColor="text1"/>
          <w:sz w:val="24"/>
          <w:szCs w:val="24"/>
        </w:rPr>
        <w:t xml:space="preserve">’s composition, publication, and its cultural impact since, before outlining the novel’s plot. It then focuses on some of the novel’s central thematic preoccupations to do with the possibilities of human sympathy and science. These questions have been central in literary critical interpretations of Shelley’s novel, as well as being integral to the importance of the story of </w:t>
      </w:r>
      <w:r w:rsidRPr="001E4042">
        <w:rPr>
          <w:rFonts w:ascii="Times New Roman" w:hAnsi="Times New Roman" w:cs="Times New Roman"/>
          <w:i/>
          <w:color w:val="000000" w:themeColor="text1"/>
          <w:sz w:val="24"/>
          <w:szCs w:val="24"/>
        </w:rPr>
        <w:t>Frankenstein</w:t>
      </w:r>
      <w:r w:rsidRPr="001E4042">
        <w:rPr>
          <w:rFonts w:ascii="Times New Roman" w:hAnsi="Times New Roman" w:cs="Times New Roman"/>
          <w:color w:val="000000" w:themeColor="text1"/>
          <w:sz w:val="24"/>
          <w:szCs w:val="24"/>
        </w:rPr>
        <w:t xml:space="preserve"> as a cultural myth.</w:t>
      </w:r>
    </w:p>
    <w:bookmarkEnd w:id="1"/>
    <w:bookmarkEnd w:id="4"/>
    <w:p w14:paraId="41794087" w14:textId="09267AAD" w:rsidR="001E4042" w:rsidRPr="001E4042" w:rsidRDefault="001E4042" w:rsidP="001E4042">
      <w:pPr>
        <w:spacing w:before="240" w:after="0"/>
        <w:ind w:left="120"/>
        <w:rPr>
          <w:rFonts w:ascii="Times New Roman" w:hAnsi="Times New Roman" w:cs="Times New Roman"/>
          <w:color w:val="000000" w:themeColor="text1"/>
          <w:sz w:val="24"/>
          <w:szCs w:val="24"/>
        </w:rPr>
      </w:pPr>
      <w:r w:rsidRPr="001E4042">
        <w:rPr>
          <w:rFonts w:ascii="Times New Roman" w:hAnsi="Times New Roman" w:cs="Times New Roman"/>
          <w:color w:val="000000" w:themeColor="text1"/>
          <w:sz w:val="24"/>
          <w:szCs w:val="24"/>
        </w:rPr>
        <w:br/>
      </w:r>
      <w:r w:rsidRPr="001E4042">
        <w:rPr>
          <w:rFonts w:ascii="Times New Roman" w:hAnsi="Times New Roman" w:cs="Times New Roman"/>
          <w:b/>
          <w:color w:val="000000" w:themeColor="text1"/>
          <w:sz w:val="24"/>
          <w:szCs w:val="24"/>
        </w:rPr>
        <w:t>Keywords</w:t>
      </w:r>
      <w:r w:rsidRPr="001E4042">
        <w:rPr>
          <w:rFonts w:ascii="Times New Roman" w:hAnsi="Times New Roman" w:cs="Times New Roman"/>
          <w:b/>
          <w:color w:val="000000" w:themeColor="text1"/>
          <w:sz w:val="24"/>
          <w:szCs w:val="24"/>
        </w:rPr>
        <w:t xml:space="preserve"> </w:t>
      </w:r>
      <w:r w:rsidRPr="001E4042">
        <w:rPr>
          <w:rFonts w:ascii="Times New Roman" w:hAnsi="Times New Roman" w:cs="Times New Roman"/>
          <w:color w:val="000000" w:themeColor="text1"/>
          <w:sz w:val="24"/>
          <w:szCs w:val="24"/>
        </w:rPr>
        <w:t>Frankenstein -Mary Shelley -Possible -Science fiction -Literature</w:t>
      </w:r>
    </w:p>
    <w:p w14:paraId="63AD4093" w14:textId="77777777" w:rsidR="001E4042" w:rsidRPr="001E4042" w:rsidRDefault="001E4042" w:rsidP="001E4042">
      <w:pPr>
        <w:spacing w:after="0"/>
        <w:ind w:left="120"/>
        <w:rPr>
          <w:rFonts w:ascii="Times New Roman" w:hAnsi="Times New Roman" w:cs="Times New Roman"/>
          <w:color w:val="000000" w:themeColor="text1"/>
          <w:sz w:val="24"/>
          <w:szCs w:val="24"/>
        </w:rPr>
      </w:pPr>
      <w:bookmarkStart w:id="5" w:name="Sec1"/>
      <w:r w:rsidRPr="001E4042">
        <w:rPr>
          <w:rFonts w:ascii="Times New Roman" w:hAnsi="Times New Roman" w:cs="Times New Roman"/>
          <w:color w:val="000000" w:themeColor="text1"/>
          <w:sz w:val="24"/>
          <w:szCs w:val="24"/>
        </w:rPr>
        <w:br/>
      </w:r>
    </w:p>
    <w:p w14:paraId="089336D3" w14:textId="77777777" w:rsidR="001E4042" w:rsidRPr="001E4042" w:rsidRDefault="001E4042" w:rsidP="001E4042">
      <w:pPr>
        <w:spacing w:before="210" w:after="105" w:line="288" w:lineRule="auto"/>
        <w:ind w:left="120"/>
        <w:rPr>
          <w:rFonts w:ascii="Times New Roman" w:hAnsi="Times New Roman" w:cs="Times New Roman"/>
          <w:b/>
          <w:bCs/>
          <w:color w:val="000000" w:themeColor="text1"/>
          <w:sz w:val="24"/>
          <w:szCs w:val="24"/>
        </w:rPr>
      </w:pPr>
      <w:r w:rsidRPr="001E4042">
        <w:rPr>
          <w:rFonts w:ascii="Times New Roman" w:hAnsi="Times New Roman" w:cs="Times New Roman"/>
          <w:b/>
          <w:bCs/>
          <w:color w:val="000000" w:themeColor="text1"/>
          <w:sz w:val="24"/>
          <w:szCs w:val="24"/>
        </w:rPr>
        <w:t>Introduction</w:t>
      </w:r>
    </w:p>
    <w:p w14:paraId="12AAF3F4" w14:textId="37180E0B" w:rsidR="001E4042" w:rsidRPr="001E4042" w:rsidRDefault="001E4042" w:rsidP="001E4042">
      <w:pPr>
        <w:spacing w:after="0"/>
        <w:ind w:left="120"/>
        <w:rPr>
          <w:rFonts w:ascii="Times New Roman" w:hAnsi="Times New Roman" w:cs="Times New Roman"/>
          <w:color w:val="000000" w:themeColor="text1"/>
          <w:sz w:val="24"/>
          <w:szCs w:val="24"/>
        </w:rPr>
      </w:pPr>
      <w:bookmarkStart w:id="6" w:name="Par4"/>
      <w:r w:rsidRPr="001E4042">
        <w:rPr>
          <w:rFonts w:ascii="Times New Roman" w:hAnsi="Times New Roman" w:cs="Times New Roman"/>
          <w:color w:val="000000" w:themeColor="text1"/>
          <w:sz w:val="24"/>
          <w:szCs w:val="24"/>
        </w:rPr>
        <w:t xml:space="preserve">The figures of the scientist and the sentient yet frighteningly destructive creature which he has brought to life are immensely familiar, even verging on the cliché. Since they were brought into existence in Mary Shelley’s novel </w:t>
      </w:r>
      <w:r w:rsidRPr="001E4042">
        <w:rPr>
          <w:rFonts w:ascii="Times New Roman" w:hAnsi="Times New Roman" w:cs="Times New Roman"/>
          <w:i/>
          <w:color w:val="000000" w:themeColor="text1"/>
          <w:sz w:val="24"/>
          <w:szCs w:val="24"/>
        </w:rPr>
        <w:t>Frankenstein; or, The Modern Prometheus</w:t>
      </w:r>
      <w:r w:rsidRPr="001E4042">
        <w:rPr>
          <w:rFonts w:ascii="Times New Roman" w:hAnsi="Times New Roman" w:cs="Times New Roman"/>
          <w:color w:val="000000" w:themeColor="text1"/>
          <w:sz w:val="24"/>
          <w:szCs w:val="24"/>
        </w:rPr>
        <w:t>, published in 1818, they have been adapted for the theater, the cinema, and television, as well as directly or indirectly inspiring and appearing in other literary works, graphic novels, films, and television series. Indeed, some have argued that Shelley’s narrative has had a stronger presence in popular media than any other over the past two hundred years (</w:t>
      </w:r>
      <w:proofErr w:type="spellStart"/>
      <w:r w:rsidRPr="001E4042">
        <w:rPr>
          <w:rFonts w:ascii="Times New Roman" w:hAnsi="Times New Roman" w:cs="Times New Roman"/>
          <w:color w:val="000000" w:themeColor="text1"/>
          <w:sz w:val="24"/>
          <w:szCs w:val="24"/>
        </w:rPr>
        <w:t>Cutchins</w:t>
      </w:r>
      <w:proofErr w:type="spellEnd"/>
      <w:r w:rsidRPr="001E4042">
        <w:rPr>
          <w:rFonts w:ascii="Times New Roman" w:hAnsi="Times New Roman" w:cs="Times New Roman"/>
          <w:color w:val="000000" w:themeColor="text1"/>
          <w:sz w:val="24"/>
          <w:szCs w:val="24"/>
        </w:rPr>
        <w:t xml:space="preserve"> &amp; Perry, </w:t>
      </w:r>
      <w:r w:rsidRPr="001E4042">
        <w:rPr>
          <w:rFonts w:ascii="Times New Roman" w:hAnsi="Times New Roman" w:cs="Times New Roman"/>
          <w:i/>
          <w:color w:val="000000" w:themeColor="text1"/>
          <w:sz w:val="24"/>
          <w:szCs w:val="24"/>
        </w:rPr>
        <w:t>2018</w:t>
      </w:r>
      <w:r w:rsidRPr="001E4042">
        <w:rPr>
          <w:rFonts w:ascii="Times New Roman" w:hAnsi="Times New Roman" w:cs="Times New Roman"/>
          <w:color w:val="000000" w:themeColor="text1"/>
          <w:sz w:val="24"/>
          <w:szCs w:val="24"/>
        </w:rPr>
        <w:t>, p. 1).</w:t>
      </w:r>
    </w:p>
    <w:p w14:paraId="435D8D11" w14:textId="0BEE8B24" w:rsidR="001E4042" w:rsidRPr="001E4042" w:rsidRDefault="001E4042" w:rsidP="001E4042">
      <w:pPr>
        <w:spacing w:before="120" w:after="0"/>
        <w:ind w:left="120"/>
        <w:rPr>
          <w:rFonts w:ascii="Times New Roman" w:hAnsi="Times New Roman" w:cs="Times New Roman"/>
          <w:color w:val="000000" w:themeColor="text1"/>
          <w:sz w:val="24"/>
          <w:szCs w:val="24"/>
        </w:rPr>
      </w:pPr>
      <w:bookmarkStart w:id="7" w:name="Par5"/>
      <w:bookmarkEnd w:id="6"/>
      <w:r w:rsidRPr="001E4042">
        <w:rPr>
          <w:rFonts w:ascii="Times New Roman" w:hAnsi="Times New Roman" w:cs="Times New Roman"/>
          <w:color w:val="000000" w:themeColor="text1"/>
          <w:sz w:val="24"/>
          <w:szCs w:val="24"/>
        </w:rPr>
        <w:t xml:space="preserve">In popular culture, the characters of Frankenstein and his creature have sometimes appeared as the cartoonish mad scientist and his monster, but Shelley’s novel ultimately continues to fascinate and frighten its readers by portraying both Frankenstein and his creature with great nuance and complexity. One of the earliest examples of science fiction (Mellor, </w:t>
      </w:r>
      <w:r w:rsidRPr="001E4042">
        <w:rPr>
          <w:rFonts w:ascii="Times New Roman" w:hAnsi="Times New Roman" w:cs="Times New Roman"/>
          <w:i/>
          <w:color w:val="000000" w:themeColor="text1"/>
          <w:sz w:val="24"/>
          <w:szCs w:val="24"/>
        </w:rPr>
        <w:t>1988</w:t>
      </w:r>
      <w:r w:rsidRPr="001E4042">
        <w:rPr>
          <w:rFonts w:ascii="Times New Roman" w:hAnsi="Times New Roman" w:cs="Times New Roman"/>
          <w:color w:val="000000" w:themeColor="text1"/>
          <w:sz w:val="24"/>
          <w:szCs w:val="24"/>
        </w:rPr>
        <w:t xml:space="preserve">, p. 89), </w:t>
      </w:r>
      <w:r w:rsidRPr="001E4042">
        <w:rPr>
          <w:rFonts w:ascii="Times New Roman" w:hAnsi="Times New Roman" w:cs="Times New Roman"/>
          <w:i/>
          <w:color w:val="000000" w:themeColor="text1"/>
          <w:sz w:val="24"/>
          <w:szCs w:val="24"/>
        </w:rPr>
        <w:t>Frankenstein</w:t>
      </w:r>
      <w:r w:rsidRPr="001E4042">
        <w:rPr>
          <w:rFonts w:ascii="Times New Roman" w:hAnsi="Times New Roman" w:cs="Times New Roman"/>
          <w:color w:val="000000" w:themeColor="text1"/>
          <w:sz w:val="24"/>
          <w:szCs w:val="24"/>
        </w:rPr>
        <w:t xml:space="preserve"> helped develop the genre’s interest in the relationship between the </w:t>
      </w:r>
      <w:r w:rsidRPr="001E4042">
        <w:rPr>
          <w:rFonts w:ascii="Times New Roman" w:hAnsi="Times New Roman" w:cs="Times New Roman"/>
          <w:color w:val="000000" w:themeColor="text1"/>
          <w:sz w:val="24"/>
          <w:szCs w:val="24"/>
        </w:rPr>
        <w:lastRenderedPageBreak/>
        <w:t>possible and the impossible, specifically through its complication of our definition of the human, and our agency over this definition both through social organization and scientific advancement – questions which remain as pressing in our own time as they were at the time of Shelley’s writing.</w:t>
      </w:r>
    </w:p>
    <w:p w14:paraId="76F98C34" w14:textId="77777777" w:rsidR="001E4042" w:rsidRPr="001E4042" w:rsidRDefault="001E4042" w:rsidP="001E4042">
      <w:pPr>
        <w:spacing w:before="120" w:after="0"/>
        <w:ind w:left="120"/>
        <w:rPr>
          <w:rFonts w:ascii="Times New Roman" w:hAnsi="Times New Roman" w:cs="Times New Roman"/>
          <w:color w:val="000000" w:themeColor="text1"/>
          <w:sz w:val="24"/>
          <w:szCs w:val="24"/>
        </w:rPr>
      </w:pPr>
      <w:bookmarkStart w:id="8" w:name="Par6"/>
      <w:bookmarkEnd w:id="7"/>
      <w:r w:rsidRPr="001E4042">
        <w:rPr>
          <w:rFonts w:ascii="Times New Roman" w:hAnsi="Times New Roman" w:cs="Times New Roman"/>
          <w:color w:val="000000" w:themeColor="text1"/>
          <w:sz w:val="24"/>
          <w:szCs w:val="24"/>
        </w:rPr>
        <w:t xml:space="preserve">This entry explains the background to Shelley’s composition and publication of </w:t>
      </w:r>
      <w:r w:rsidRPr="001E4042">
        <w:rPr>
          <w:rFonts w:ascii="Times New Roman" w:hAnsi="Times New Roman" w:cs="Times New Roman"/>
          <w:i/>
          <w:color w:val="000000" w:themeColor="text1"/>
          <w:sz w:val="24"/>
          <w:szCs w:val="24"/>
        </w:rPr>
        <w:t>Frankenstein</w:t>
      </w:r>
      <w:r w:rsidRPr="001E4042">
        <w:rPr>
          <w:rFonts w:ascii="Times New Roman" w:hAnsi="Times New Roman" w:cs="Times New Roman"/>
          <w:color w:val="000000" w:themeColor="text1"/>
          <w:sz w:val="24"/>
          <w:szCs w:val="24"/>
        </w:rPr>
        <w:t xml:space="preserve">, briefly indicates its reception, and provides a summary of the novel’s plot. It then outlines some of the more prominent ways that </w:t>
      </w:r>
      <w:r w:rsidRPr="001E4042">
        <w:rPr>
          <w:rFonts w:ascii="Times New Roman" w:hAnsi="Times New Roman" w:cs="Times New Roman"/>
          <w:i/>
          <w:color w:val="000000" w:themeColor="text1"/>
          <w:sz w:val="24"/>
          <w:szCs w:val="24"/>
        </w:rPr>
        <w:t>Frankenstein</w:t>
      </w:r>
      <w:r w:rsidRPr="001E4042">
        <w:rPr>
          <w:rFonts w:ascii="Times New Roman" w:hAnsi="Times New Roman" w:cs="Times New Roman"/>
          <w:color w:val="000000" w:themeColor="text1"/>
          <w:sz w:val="24"/>
          <w:szCs w:val="24"/>
        </w:rPr>
        <w:t xml:space="preserve"> has been approached by literary critics in recent decades, focusing, particularly, on readings of two central thematic preoccupations of the novel: Shelley’s exploration of the possibilities of what might be understood as human, and the opportunities and dangers represented by scientific innovation. In these ways, </w:t>
      </w:r>
      <w:r w:rsidRPr="001E4042">
        <w:rPr>
          <w:rFonts w:ascii="Times New Roman" w:hAnsi="Times New Roman" w:cs="Times New Roman"/>
          <w:i/>
          <w:color w:val="000000" w:themeColor="text1"/>
          <w:sz w:val="24"/>
          <w:szCs w:val="24"/>
        </w:rPr>
        <w:t>Frankenstein</w:t>
      </w:r>
      <w:r w:rsidRPr="001E4042">
        <w:rPr>
          <w:rFonts w:ascii="Times New Roman" w:hAnsi="Times New Roman" w:cs="Times New Roman"/>
          <w:color w:val="000000" w:themeColor="text1"/>
          <w:sz w:val="24"/>
          <w:szCs w:val="24"/>
        </w:rPr>
        <w:t xml:space="preserve"> continues to be important for our contemplation of what is, or could be, possible, both socially and scientifically.</w:t>
      </w:r>
    </w:p>
    <w:p w14:paraId="5E84AE96" w14:textId="77777777" w:rsidR="001E4042" w:rsidRPr="001E4042" w:rsidRDefault="001E4042" w:rsidP="001E4042">
      <w:pPr>
        <w:spacing w:after="0"/>
        <w:ind w:left="120"/>
        <w:rPr>
          <w:rFonts w:ascii="Times New Roman" w:hAnsi="Times New Roman" w:cs="Times New Roman"/>
          <w:color w:val="000000" w:themeColor="text1"/>
          <w:sz w:val="24"/>
          <w:szCs w:val="24"/>
        </w:rPr>
      </w:pPr>
      <w:bookmarkStart w:id="9" w:name="Sec2"/>
      <w:bookmarkEnd w:id="5"/>
      <w:bookmarkEnd w:id="8"/>
      <w:r w:rsidRPr="001E4042">
        <w:rPr>
          <w:rFonts w:ascii="Times New Roman" w:hAnsi="Times New Roman" w:cs="Times New Roman"/>
          <w:color w:val="000000" w:themeColor="text1"/>
          <w:sz w:val="24"/>
          <w:szCs w:val="24"/>
        </w:rPr>
        <w:br/>
      </w:r>
    </w:p>
    <w:p w14:paraId="232A8889" w14:textId="77777777" w:rsidR="001E4042" w:rsidRPr="001E4042" w:rsidRDefault="001E4042" w:rsidP="001E4042">
      <w:pPr>
        <w:spacing w:before="210" w:after="105" w:line="288" w:lineRule="auto"/>
        <w:ind w:left="120"/>
        <w:rPr>
          <w:rFonts w:ascii="Times New Roman" w:hAnsi="Times New Roman" w:cs="Times New Roman"/>
          <w:b/>
          <w:bCs/>
          <w:color w:val="000000" w:themeColor="text1"/>
          <w:sz w:val="24"/>
          <w:szCs w:val="24"/>
        </w:rPr>
      </w:pPr>
      <w:r w:rsidRPr="001E4042">
        <w:rPr>
          <w:rFonts w:ascii="Times New Roman" w:hAnsi="Times New Roman" w:cs="Times New Roman"/>
          <w:b/>
          <w:bCs/>
          <w:color w:val="000000" w:themeColor="text1"/>
          <w:sz w:val="24"/>
          <w:szCs w:val="24"/>
        </w:rPr>
        <w:t>Composition, Publication, and Reception</w:t>
      </w:r>
    </w:p>
    <w:p w14:paraId="31C4B3A8" w14:textId="537C0E3C" w:rsidR="001E4042" w:rsidRPr="001E4042" w:rsidRDefault="001E4042" w:rsidP="001E4042">
      <w:pPr>
        <w:spacing w:after="0"/>
        <w:ind w:left="120"/>
        <w:rPr>
          <w:rFonts w:ascii="Times New Roman" w:hAnsi="Times New Roman" w:cs="Times New Roman"/>
          <w:color w:val="000000" w:themeColor="text1"/>
          <w:sz w:val="24"/>
          <w:szCs w:val="24"/>
        </w:rPr>
      </w:pPr>
      <w:bookmarkStart w:id="10" w:name="Par7"/>
      <w:r w:rsidRPr="001E4042">
        <w:rPr>
          <w:rFonts w:ascii="Times New Roman" w:hAnsi="Times New Roman" w:cs="Times New Roman"/>
          <w:color w:val="000000" w:themeColor="text1"/>
          <w:sz w:val="24"/>
          <w:szCs w:val="24"/>
        </w:rPr>
        <w:t xml:space="preserve">Shelley was the daughter of two important writers of fiction and political philosophy. Mary Wollstonecraft (1759–97) is celebrated for </w:t>
      </w:r>
      <w:r w:rsidRPr="001E4042">
        <w:rPr>
          <w:rFonts w:ascii="Times New Roman" w:hAnsi="Times New Roman" w:cs="Times New Roman"/>
          <w:i/>
          <w:color w:val="000000" w:themeColor="text1"/>
          <w:sz w:val="24"/>
          <w:szCs w:val="24"/>
        </w:rPr>
        <w:t>A Vindication of the Rights of Woman</w:t>
      </w:r>
      <w:r w:rsidRPr="001E4042">
        <w:rPr>
          <w:rFonts w:ascii="Times New Roman" w:hAnsi="Times New Roman" w:cs="Times New Roman"/>
          <w:color w:val="000000" w:themeColor="text1"/>
          <w:sz w:val="24"/>
          <w:szCs w:val="24"/>
        </w:rPr>
        <w:t xml:space="preserve"> (1792); arguing for the improvement of women’s access to education, it is considered an early work of feminism. William Godwin (1756–1836) is best remembered for </w:t>
      </w:r>
      <w:r w:rsidRPr="001E4042">
        <w:rPr>
          <w:rFonts w:ascii="Times New Roman" w:hAnsi="Times New Roman" w:cs="Times New Roman"/>
          <w:i/>
          <w:color w:val="000000" w:themeColor="text1"/>
          <w:sz w:val="24"/>
          <w:szCs w:val="24"/>
        </w:rPr>
        <w:t>An Enquiry Concerning Political Justice</w:t>
      </w:r>
      <w:r w:rsidRPr="001E4042">
        <w:rPr>
          <w:rFonts w:ascii="Times New Roman" w:hAnsi="Times New Roman" w:cs="Times New Roman"/>
          <w:color w:val="000000" w:themeColor="text1"/>
          <w:sz w:val="24"/>
          <w:szCs w:val="24"/>
        </w:rPr>
        <w:t xml:space="preserve"> (1793), a critique of social institutions, where he offered a </w:t>
      </w:r>
      <w:proofErr w:type="spellStart"/>
      <w:r w:rsidRPr="001E4042">
        <w:rPr>
          <w:rFonts w:ascii="Times New Roman" w:hAnsi="Times New Roman" w:cs="Times New Roman"/>
          <w:color w:val="000000" w:themeColor="text1"/>
          <w:sz w:val="24"/>
          <w:szCs w:val="24"/>
        </w:rPr>
        <w:t>protoanarchist</w:t>
      </w:r>
      <w:proofErr w:type="spellEnd"/>
      <w:r w:rsidRPr="001E4042">
        <w:rPr>
          <w:rFonts w:ascii="Times New Roman" w:hAnsi="Times New Roman" w:cs="Times New Roman"/>
          <w:color w:val="000000" w:themeColor="text1"/>
          <w:sz w:val="24"/>
          <w:szCs w:val="24"/>
        </w:rPr>
        <w:t xml:space="preserve"> vision of human progress as dictated by reason. Shelley was strongly influenced by their work, as well as by the work of her partner (from 1814; husband from 1816) Percy Bysshe Shelley (1792–1822), a poet known for his radical political and social views (Smith, </w:t>
      </w:r>
      <w:r w:rsidRPr="001E4042">
        <w:rPr>
          <w:rFonts w:ascii="Times New Roman" w:hAnsi="Times New Roman" w:cs="Times New Roman"/>
          <w:i/>
          <w:color w:val="000000" w:themeColor="text1"/>
          <w:sz w:val="24"/>
          <w:szCs w:val="24"/>
        </w:rPr>
        <w:t>2016a</w:t>
      </w:r>
      <w:r w:rsidRPr="001E4042">
        <w:rPr>
          <w:rFonts w:ascii="Times New Roman" w:hAnsi="Times New Roman" w:cs="Times New Roman"/>
          <w:color w:val="000000" w:themeColor="text1"/>
          <w:sz w:val="24"/>
          <w:szCs w:val="24"/>
        </w:rPr>
        <w:t>, pp. 2–3).</w:t>
      </w:r>
    </w:p>
    <w:p w14:paraId="622CFD3C" w14:textId="4D5561F5" w:rsidR="001E4042" w:rsidRPr="001E4042" w:rsidRDefault="001E4042" w:rsidP="001E4042">
      <w:pPr>
        <w:spacing w:before="120" w:after="0"/>
        <w:ind w:left="120"/>
        <w:rPr>
          <w:rFonts w:ascii="Times New Roman" w:hAnsi="Times New Roman" w:cs="Times New Roman"/>
          <w:color w:val="000000" w:themeColor="text1"/>
          <w:sz w:val="24"/>
          <w:szCs w:val="24"/>
        </w:rPr>
      </w:pPr>
      <w:bookmarkStart w:id="11" w:name="Par8"/>
      <w:bookmarkEnd w:id="10"/>
      <w:r w:rsidRPr="001E4042">
        <w:rPr>
          <w:rFonts w:ascii="Times New Roman" w:hAnsi="Times New Roman" w:cs="Times New Roman"/>
          <w:color w:val="000000" w:themeColor="text1"/>
          <w:sz w:val="24"/>
          <w:szCs w:val="24"/>
        </w:rPr>
        <w:t xml:space="preserve">Shelley began working on </w:t>
      </w:r>
      <w:r w:rsidRPr="001E4042">
        <w:rPr>
          <w:rFonts w:ascii="Times New Roman" w:hAnsi="Times New Roman" w:cs="Times New Roman"/>
          <w:i/>
          <w:color w:val="000000" w:themeColor="text1"/>
          <w:sz w:val="24"/>
          <w:szCs w:val="24"/>
        </w:rPr>
        <w:t>Frankenstein</w:t>
      </w:r>
      <w:r w:rsidRPr="001E4042">
        <w:rPr>
          <w:rFonts w:ascii="Times New Roman" w:hAnsi="Times New Roman" w:cs="Times New Roman"/>
          <w:color w:val="000000" w:themeColor="text1"/>
          <w:sz w:val="24"/>
          <w:szCs w:val="24"/>
        </w:rPr>
        <w:t xml:space="preserve"> when staying in Geneva in the summer of 1816, aged 18. She later traced her conception of the novel to an evening which she spent in the company of P. B. Shelley, the poet George Gordon Lord Byron (1788–1824), and writer and physician John William Polidori (1795–1821), when they decided to each write a “ghost story” to amuse one another (Shelley, </w:t>
      </w:r>
      <w:r w:rsidRPr="001E4042">
        <w:rPr>
          <w:rFonts w:ascii="Times New Roman" w:hAnsi="Times New Roman" w:cs="Times New Roman"/>
          <w:i/>
          <w:color w:val="000000" w:themeColor="text1"/>
          <w:sz w:val="24"/>
          <w:szCs w:val="24"/>
        </w:rPr>
        <w:t>1992</w:t>
      </w:r>
      <w:r w:rsidRPr="001E4042">
        <w:rPr>
          <w:rFonts w:ascii="Times New Roman" w:hAnsi="Times New Roman" w:cs="Times New Roman"/>
          <w:color w:val="000000" w:themeColor="text1"/>
          <w:sz w:val="24"/>
          <w:szCs w:val="24"/>
        </w:rPr>
        <w:t xml:space="preserve">, p. 7). Shelley completed the novel in the spring of 1817, and, after being edited by P. B. Shelley, it was published anonymously on 1 January 1818, with a dedication to Godwin and a preface by P. B. Shelley (Seymour, </w:t>
      </w:r>
      <w:r w:rsidRPr="001E4042">
        <w:rPr>
          <w:rFonts w:ascii="Times New Roman" w:hAnsi="Times New Roman" w:cs="Times New Roman"/>
          <w:i/>
          <w:color w:val="000000" w:themeColor="text1"/>
          <w:sz w:val="24"/>
          <w:szCs w:val="24"/>
        </w:rPr>
        <w:t>2000</w:t>
      </w:r>
      <w:r w:rsidRPr="001E4042">
        <w:rPr>
          <w:rFonts w:ascii="Times New Roman" w:hAnsi="Times New Roman" w:cs="Times New Roman"/>
          <w:color w:val="000000" w:themeColor="text1"/>
          <w:sz w:val="24"/>
          <w:szCs w:val="24"/>
        </w:rPr>
        <w:t>, pp. 189–195).</w:t>
      </w:r>
    </w:p>
    <w:p w14:paraId="72FBD264" w14:textId="445778DB" w:rsidR="001E4042" w:rsidRPr="001E4042" w:rsidRDefault="001E4042" w:rsidP="001E4042">
      <w:pPr>
        <w:spacing w:before="120" w:after="0"/>
        <w:ind w:left="120"/>
        <w:rPr>
          <w:rFonts w:ascii="Times New Roman" w:hAnsi="Times New Roman" w:cs="Times New Roman"/>
          <w:color w:val="000000" w:themeColor="text1"/>
          <w:sz w:val="24"/>
          <w:szCs w:val="24"/>
        </w:rPr>
      </w:pPr>
      <w:bookmarkStart w:id="12" w:name="Par9"/>
      <w:bookmarkEnd w:id="11"/>
      <w:r w:rsidRPr="001E4042">
        <w:rPr>
          <w:rFonts w:ascii="Times New Roman" w:hAnsi="Times New Roman" w:cs="Times New Roman"/>
          <w:i/>
          <w:color w:val="000000" w:themeColor="text1"/>
          <w:sz w:val="24"/>
          <w:szCs w:val="24"/>
        </w:rPr>
        <w:t>Frankenstein</w:t>
      </w:r>
      <w:r w:rsidRPr="001E4042">
        <w:rPr>
          <w:rFonts w:ascii="Times New Roman" w:hAnsi="Times New Roman" w:cs="Times New Roman"/>
          <w:color w:val="000000" w:themeColor="text1"/>
          <w:sz w:val="24"/>
          <w:szCs w:val="24"/>
        </w:rPr>
        <w:t xml:space="preserve"> was not an immediate success, but it was translated into French in 1821, and adapted for the London stage for the first time in 1823, prompting Shelley to republish the novel with her name on the title page the same year. She produced a new edition of </w:t>
      </w:r>
      <w:r w:rsidRPr="001E4042">
        <w:rPr>
          <w:rFonts w:ascii="Times New Roman" w:hAnsi="Times New Roman" w:cs="Times New Roman"/>
          <w:i/>
          <w:color w:val="000000" w:themeColor="text1"/>
          <w:sz w:val="24"/>
          <w:szCs w:val="24"/>
        </w:rPr>
        <w:t>Frankenstein</w:t>
      </w:r>
      <w:r w:rsidRPr="001E4042">
        <w:rPr>
          <w:rFonts w:ascii="Times New Roman" w:hAnsi="Times New Roman" w:cs="Times New Roman"/>
          <w:color w:val="000000" w:themeColor="text1"/>
          <w:sz w:val="24"/>
          <w:szCs w:val="24"/>
        </w:rPr>
        <w:t xml:space="preserve"> in 1831, making alterations to some of the language, characterization, and, occasionally, elements of the plot, as well as including a new preface (Robinson, </w:t>
      </w:r>
      <w:r w:rsidRPr="001E4042">
        <w:rPr>
          <w:rFonts w:ascii="Times New Roman" w:hAnsi="Times New Roman" w:cs="Times New Roman"/>
          <w:i/>
          <w:color w:val="000000" w:themeColor="text1"/>
          <w:sz w:val="24"/>
          <w:szCs w:val="24"/>
        </w:rPr>
        <w:t>2016</w:t>
      </w:r>
      <w:r w:rsidRPr="001E4042">
        <w:rPr>
          <w:rFonts w:ascii="Times New Roman" w:hAnsi="Times New Roman" w:cs="Times New Roman"/>
          <w:color w:val="000000" w:themeColor="text1"/>
          <w:sz w:val="24"/>
          <w:szCs w:val="24"/>
        </w:rPr>
        <w:t xml:space="preserve"> 19–21). The 1831 edition has been the </w:t>
      </w:r>
      <w:proofErr w:type="gramStart"/>
      <w:r w:rsidRPr="001E4042">
        <w:rPr>
          <w:rFonts w:ascii="Times New Roman" w:hAnsi="Times New Roman" w:cs="Times New Roman"/>
          <w:color w:val="000000" w:themeColor="text1"/>
          <w:sz w:val="24"/>
          <w:szCs w:val="24"/>
        </w:rPr>
        <w:t>most commonly republished</w:t>
      </w:r>
      <w:proofErr w:type="gramEnd"/>
      <w:r w:rsidRPr="001E4042">
        <w:rPr>
          <w:rFonts w:ascii="Times New Roman" w:hAnsi="Times New Roman" w:cs="Times New Roman"/>
          <w:color w:val="000000" w:themeColor="text1"/>
          <w:sz w:val="24"/>
          <w:szCs w:val="24"/>
        </w:rPr>
        <w:t xml:space="preserve">, though some critics have argued for the superiority of the 1818 edition (Mellor, </w:t>
      </w:r>
      <w:r w:rsidRPr="001E4042">
        <w:rPr>
          <w:rFonts w:ascii="Times New Roman" w:hAnsi="Times New Roman" w:cs="Times New Roman"/>
          <w:i/>
          <w:color w:val="000000" w:themeColor="text1"/>
          <w:sz w:val="24"/>
          <w:szCs w:val="24"/>
        </w:rPr>
        <w:t>1990</w:t>
      </w:r>
      <w:r w:rsidRPr="001E4042">
        <w:rPr>
          <w:rFonts w:ascii="Times New Roman" w:hAnsi="Times New Roman" w:cs="Times New Roman"/>
          <w:color w:val="000000" w:themeColor="text1"/>
          <w:sz w:val="24"/>
          <w:szCs w:val="24"/>
        </w:rPr>
        <w:t>). This entry chiefly refers to the 1831 edition, making occasional reference to the edition of 1818.</w:t>
      </w:r>
    </w:p>
    <w:p w14:paraId="41C3403D" w14:textId="3DC7DE24" w:rsidR="001E4042" w:rsidRPr="001E4042" w:rsidRDefault="001E4042" w:rsidP="001E4042">
      <w:pPr>
        <w:spacing w:before="120" w:after="0"/>
        <w:ind w:left="120"/>
        <w:rPr>
          <w:rFonts w:ascii="Times New Roman" w:hAnsi="Times New Roman" w:cs="Times New Roman"/>
          <w:color w:val="000000" w:themeColor="text1"/>
          <w:sz w:val="24"/>
          <w:szCs w:val="24"/>
        </w:rPr>
      </w:pPr>
      <w:bookmarkStart w:id="13" w:name="Par10"/>
      <w:bookmarkEnd w:id="12"/>
      <w:r w:rsidRPr="001E4042">
        <w:rPr>
          <w:rFonts w:ascii="Times New Roman" w:hAnsi="Times New Roman" w:cs="Times New Roman"/>
          <w:color w:val="000000" w:themeColor="text1"/>
          <w:sz w:val="24"/>
          <w:szCs w:val="24"/>
        </w:rPr>
        <w:lastRenderedPageBreak/>
        <w:t xml:space="preserve">The 1823 stage adaptation of </w:t>
      </w:r>
      <w:r w:rsidRPr="001E4042">
        <w:rPr>
          <w:rFonts w:ascii="Times New Roman" w:hAnsi="Times New Roman" w:cs="Times New Roman"/>
          <w:i/>
          <w:color w:val="000000" w:themeColor="text1"/>
          <w:sz w:val="24"/>
          <w:szCs w:val="24"/>
        </w:rPr>
        <w:t>Frankenstein</w:t>
      </w:r>
      <w:r w:rsidRPr="001E4042">
        <w:rPr>
          <w:rFonts w:ascii="Times New Roman" w:hAnsi="Times New Roman" w:cs="Times New Roman"/>
          <w:color w:val="000000" w:themeColor="text1"/>
          <w:sz w:val="24"/>
          <w:szCs w:val="24"/>
        </w:rPr>
        <w:t xml:space="preserve"> was a triumph and prompted a series of others; at least 96 adaptations have been documented to have been staged before 1990 (</w:t>
      </w:r>
      <w:proofErr w:type="spellStart"/>
      <w:r w:rsidRPr="001E4042">
        <w:rPr>
          <w:rFonts w:ascii="Times New Roman" w:hAnsi="Times New Roman" w:cs="Times New Roman"/>
          <w:color w:val="000000" w:themeColor="text1"/>
          <w:sz w:val="24"/>
          <w:szCs w:val="24"/>
        </w:rPr>
        <w:t>Forry</w:t>
      </w:r>
      <w:proofErr w:type="spellEnd"/>
      <w:r w:rsidRPr="001E4042">
        <w:rPr>
          <w:rFonts w:ascii="Times New Roman" w:hAnsi="Times New Roman" w:cs="Times New Roman"/>
          <w:color w:val="000000" w:themeColor="text1"/>
          <w:sz w:val="24"/>
          <w:szCs w:val="24"/>
        </w:rPr>
        <w:t xml:space="preserve">, </w:t>
      </w:r>
      <w:r w:rsidRPr="001E4042">
        <w:rPr>
          <w:rFonts w:ascii="Times New Roman" w:hAnsi="Times New Roman" w:cs="Times New Roman"/>
          <w:i/>
          <w:color w:val="000000" w:themeColor="text1"/>
          <w:sz w:val="24"/>
          <w:szCs w:val="24"/>
        </w:rPr>
        <w:t>1990</w:t>
      </w:r>
      <w:r w:rsidRPr="001E4042">
        <w:rPr>
          <w:rFonts w:ascii="Times New Roman" w:hAnsi="Times New Roman" w:cs="Times New Roman"/>
          <w:color w:val="000000" w:themeColor="text1"/>
          <w:sz w:val="24"/>
          <w:szCs w:val="24"/>
        </w:rPr>
        <w:t>, pp. 121–126</w:t>
      </w:r>
      <w:r w:rsidRPr="001E4042">
        <w:rPr>
          <w:rFonts w:ascii="Times New Roman" w:hAnsi="Times New Roman" w:cs="Times New Roman"/>
          <w:b/>
          <w:color w:val="000000" w:themeColor="text1"/>
          <w:sz w:val="24"/>
          <w:szCs w:val="24"/>
        </w:rPr>
        <w:t>)</w:t>
      </w:r>
      <w:r w:rsidRPr="001E4042">
        <w:rPr>
          <w:rFonts w:ascii="Times New Roman" w:hAnsi="Times New Roman" w:cs="Times New Roman"/>
          <w:color w:val="000000" w:themeColor="text1"/>
          <w:sz w:val="24"/>
          <w:szCs w:val="24"/>
        </w:rPr>
        <w:t xml:space="preserve">. There have also been 41 silent films with </w:t>
      </w:r>
      <w:r w:rsidRPr="001E4042">
        <w:rPr>
          <w:rFonts w:ascii="Times New Roman" w:hAnsi="Times New Roman" w:cs="Times New Roman"/>
          <w:i/>
          <w:color w:val="000000" w:themeColor="text1"/>
          <w:sz w:val="24"/>
          <w:szCs w:val="24"/>
        </w:rPr>
        <w:t>Frankenstein</w:t>
      </w:r>
      <w:r w:rsidRPr="001E4042">
        <w:rPr>
          <w:rFonts w:ascii="Times New Roman" w:hAnsi="Times New Roman" w:cs="Times New Roman"/>
          <w:color w:val="000000" w:themeColor="text1"/>
          <w:sz w:val="24"/>
          <w:szCs w:val="24"/>
        </w:rPr>
        <w:t xml:space="preserve">-related themes, and at least 200 film titles which include the word “Frankenstein” are catalogued by the IMDB (Friedman &amp; </w:t>
      </w:r>
      <w:proofErr w:type="spellStart"/>
      <w:r w:rsidRPr="001E4042">
        <w:rPr>
          <w:rFonts w:ascii="Times New Roman" w:hAnsi="Times New Roman" w:cs="Times New Roman"/>
          <w:color w:val="000000" w:themeColor="text1"/>
          <w:sz w:val="24"/>
          <w:szCs w:val="24"/>
        </w:rPr>
        <w:t>Kavey</w:t>
      </w:r>
      <w:proofErr w:type="spellEnd"/>
      <w:r w:rsidRPr="001E4042">
        <w:rPr>
          <w:rFonts w:ascii="Times New Roman" w:hAnsi="Times New Roman" w:cs="Times New Roman"/>
          <w:color w:val="000000" w:themeColor="text1"/>
          <w:sz w:val="24"/>
          <w:szCs w:val="24"/>
        </w:rPr>
        <w:t xml:space="preserve">, </w:t>
      </w:r>
      <w:r w:rsidRPr="001E4042">
        <w:rPr>
          <w:rFonts w:ascii="Times New Roman" w:hAnsi="Times New Roman" w:cs="Times New Roman"/>
          <w:i/>
          <w:color w:val="000000" w:themeColor="text1"/>
          <w:sz w:val="24"/>
          <w:szCs w:val="24"/>
        </w:rPr>
        <w:t>2016</w:t>
      </w:r>
      <w:r w:rsidRPr="001E4042">
        <w:rPr>
          <w:rFonts w:ascii="Times New Roman" w:hAnsi="Times New Roman" w:cs="Times New Roman"/>
          <w:color w:val="000000" w:themeColor="text1"/>
          <w:sz w:val="24"/>
          <w:szCs w:val="24"/>
        </w:rPr>
        <w:t xml:space="preserve">, pp. 93, 101). These adaptations stand at varying degrees of proximity to Shelley’s novel, many taking substantial liberties with both the story’s plot and Shelley’s characterization, but they have also been essential in establishing and maintaining </w:t>
      </w:r>
      <w:r w:rsidRPr="001E4042">
        <w:rPr>
          <w:rFonts w:ascii="Times New Roman" w:hAnsi="Times New Roman" w:cs="Times New Roman"/>
          <w:i/>
          <w:color w:val="000000" w:themeColor="text1"/>
          <w:sz w:val="24"/>
          <w:szCs w:val="24"/>
        </w:rPr>
        <w:t>Frankenstein</w:t>
      </w:r>
      <w:r w:rsidRPr="001E4042">
        <w:rPr>
          <w:rFonts w:ascii="Times New Roman" w:hAnsi="Times New Roman" w:cs="Times New Roman"/>
          <w:color w:val="000000" w:themeColor="text1"/>
          <w:sz w:val="24"/>
          <w:szCs w:val="24"/>
        </w:rPr>
        <w:t>’s cultural significance and have continued exploring the ideas introduced by Shelley’s novel.</w:t>
      </w:r>
    </w:p>
    <w:p w14:paraId="7A842C03" w14:textId="77777777" w:rsidR="001E4042" w:rsidRPr="001E4042" w:rsidRDefault="001E4042" w:rsidP="001E4042">
      <w:pPr>
        <w:spacing w:after="0"/>
        <w:ind w:left="120"/>
        <w:rPr>
          <w:rFonts w:ascii="Times New Roman" w:hAnsi="Times New Roman" w:cs="Times New Roman"/>
          <w:color w:val="000000" w:themeColor="text1"/>
          <w:sz w:val="24"/>
          <w:szCs w:val="24"/>
        </w:rPr>
      </w:pPr>
      <w:bookmarkStart w:id="14" w:name="Sec3"/>
      <w:bookmarkEnd w:id="9"/>
      <w:bookmarkEnd w:id="13"/>
      <w:r w:rsidRPr="001E4042">
        <w:rPr>
          <w:rFonts w:ascii="Times New Roman" w:hAnsi="Times New Roman" w:cs="Times New Roman"/>
          <w:color w:val="000000" w:themeColor="text1"/>
          <w:sz w:val="24"/>
          <w:szCs w:val="24"/>
        </w:rPr>
        <w:br/>
      </w:r>
    </w:p>
    <w:p w14:paraId="3B9976B6" w14:textId="77777777" w:rsidR="001E4042" w:rsidRPr="001E4042" w:rsidRDefault="001E4042" w:rsidP="001E4042">
      <w:pPr>
        <w:spacing w:before="210" w:after="105" w:line="288" w:lineRule="auto"/>
        <w:ind w:left="120"/>
        <w:rPr>
          <w:rFonts w:ascii="Times New Roman" w:hAnsi="Times New Roman" w:cs="Times New Roman"/>
          <w:b/>
          <w:bCs/>
          <w:color w:val="000000" w:themeColor="text1"/>
          <w:sz w:val="24"/>
          <w:szCs w:val="24"/>
        </w:rPr>
      </w:pPr>
      <w:r w:rsidRPr="001E4042">
        <w:rPr>
          <w:rFonts w:ascii="Times New Roman" w:hAnsi="Times New Roman" w:cs="Times New Roman"/>
          <w:b/>
          <w:bCs/>
          <w:color w:val="000000" w:themeColor="text1"/>
          <w:sz w:val="24"/>
          <w:szCs w:val="24"/>
        </w:rPr>
        <w:t>Plot Summary</w:t>
      </w:r>
    </w:p>
    <w:p w14:paraId="096BF51E" w14:textId="77777777" w:rsidR="001E4042" w:rsidRPr="001E4042" w:rsidRDefault="001E4042" w:rsidP="001E4042">
      <w:pPr>
        <w:spacing w:after="0"/>
        <w:ind w:left="120"/>
        <w:rPr>
          <w:rFonts w:ascii="Times New Roman" w:hAnsi="Times New Roman" w:cs="Times New Roman"/>
          <w:color w:val="000000" w:themeColor="text1"/>
          <w:sz w:val="24"/>
          <w:szCs w:val="24"/>
        </w:rPr>
      </w:pPr>
      <w:bookmarkStart w:id="15" w:name="Par11"/>
      <w:r w:rsidRPr="001E4042">
        <w:rPr>
          <w:rFonts w:ascii="Times New Roman" w:hAnsi="Times New Roman" w:cs="Times New Roman"/>
          <w:color w:val="000000" w:themeColor="text1"/>
          <w:sz w:val="24"/>
          <w:szCs w:val="24"/>
        </w:rPr>
        <w:t>Shelley’s novel opens with Captain Robert Walton, an explorer sailing toward the Arctic, coming upon Victor Frankenstein by chance on his journey. Ill and weakened by the cold, Frankenstein is brought onto Walton’s ship and narrates the events which had brought him to the Arctic.</w:t>
      </w:r>
    </w:p>
    <w:p w14:paraId="0DA740F1" w14:textId="77777777" w:rsidR="001E4042" w:rsidRPr="001E4042" w:rsidRDefault="001E4042" w:rsidP="001E4042">
      <w:pPr>
        <w:spacing w:before="120" w:after="0"/>
        <w:ind w:left="120"/>
        <w:rPr>
          <w:rFonts w:ascii="Times New Roman" w:hAnsi="Times New Roman" w:cs="Times New Roman"/>
          <w:color w:val="000000" w:themeColor="text1"/>
          <w:sz w:val="24"/>
          <w:szCs w:val="24"/>
        </w:rPr>
      </w:pPr>
      <w:bookmarkStart w:id="16" w:name="Par12"/>
      <w:bookmarkEnd w:id="15"/>
      <w:r w:rsidRPr="001E4042">
        <w:rPr>
          <w:rFonts w:ascii="Times New Roman" w:hAnsi="Times New Roman" w:cs="Times New Roman"/>
          <w:color w:val="000000" w:themeColor="text1"/>
          <w:sz w:val="24"/>
          <w:szCs w:val="24"/>
        </w:rPr>
        <w:t xml:space="preserve">Frankenstein had grown up in Geneva together with his adopted sister Elizabeth </w:t>
      </w:r>
      <w:proofErr w:type="spellStart"/>
      <w:r w:rsidRPr="001E4042">
        <w:rPr>
          <w:rFonts w:ascii="Times New Roman" w:hAnsi="Times New Roman" w:cs="Times New Roman"/>
          <w:color w:val="000000" w:themeColor="text1"/>
          <w:sz w:val="24"/>
          <w:szCs w:val="24"/>
        </w:rPr>
        <w:t>Lavenza</w:t>
      </w:r>
      <w:proofErr w:type="spellEnd"/>
      <w:r w:rsidRPr="001E4042">
        <w:rPr>
          <w:rFonts w:ascii="Times New Roman" w:hAnsi="Times New Roman" w:cs="Times New Roman"/>
          <w:color w:val="000000" w:themeColor="text1"/>
          <w:sz w:val="24"/>
          <w:szCs w:val="24"/>
        </w:rPr>
        <w:t xml:space="preserve"> (she is portrayed as a cousin in the 1931 edition), and in the company of his friend Henry Clerval. He had gone on to pursue the study of the natural sciences at university in Ingolstadt, where he became obsessed with the desire to uncover the source of life </w:t>
      </w:r>
      <w:proofErr w:type="gramStart"/>
      <w:r w:rsidRPr="001E4042">
        <w:rPr>
          <w:rFonts w:ascii="Times New Roman" w:hAnsi="Times New Roman" w:cs="Times New Roman"/>
          <w:color w:val="000000" w:themeColor="text1"/>
          <w:sz w:val="24"/>
          <w:szCs w:val="24"/>
        </w:rPr>
        <w:t>in order to</w:t>
      </w:r>
      <w:proofErr w:type="gramEnd"/>
      <w:r w:rsidRPr="001E4042">
        <w:rPr>
          <w:rFonts w:ascii="Times New Roman" w:hAnsi="Times New Roman" w:cs="Times New Roman"/>
          <w:color w:val="000000" w:themeColor="text1"/>
          <w:sz w:val="24"/>
          <w:szCs w:val="24"/>
        </w:rPr>
        <w:t xml:space="preserve"> utilize it for human gain. He eventually constructs a humanoid creature from the parts of human and animal corpses and succeeds in animating it – only, he comes to see his experiment as a mistake the moment the creature displays signs of life. Eight feet tall and disturbingly unattractive, the creature is grotesque, terrifying, and Frankenstein believes that its physical properties are likely to be an indication of his malice. Racked with guilt, Frankenstein flees his workshop, leaving the creature to fend for himself.</w:t>
      </w:r>
    </w:p>
    <w:p w14:paraId="64730423" w14:textId="77777777" w:rsidR="001E4042" w:rsidRPr="001E4042" w:rsidRDefault="001E4042" w:rsidP="001E4042">
      <w:pPr>
        <w:spacing w:before="120" w:after="0"/>
        <w:ind w:left="120"/>
        <w:rPr>
          <w:rFonts w:ascii="Times New Roman" w:hAnsi="Times New Roman" w:cs="Times New Roman"/>
          <w:color w:val="000000" w:themeColor="text1"/>
          <w:sz w:val="24"/>
          <w:szCs w:val="24"/>
        </w:rPr>
      </w:pPr>
      <w:bookmarkStart w:id="17" w:name="Par13"/>
      <w:bookmarkEnd w:id="16"/>
      <w:r w:rsidRPr="001E4042">
        <w:rPr>
          <w:rFonts w:ascii="Times New Roman" w:hAnsi="Times New Roman" w:cs="Times New Roman"/>
          <w:color w:val="000000" w:themeColor="text1"/>
          <w:sz w:val="24"/>
          <w:szCs w:val="24"/>
        </w:rPr>
        <w:t>Time passes, and Frankenstein hears of his younger brother William having been murdered in Geneva. Frankenstein believes that his creature must have been involved, but the family servant Justine is accused of the murder instead, having been looking after William shortly before his death, and, in the absence of an alternative suspect, she is executed.</w:t>
      </w:r>
    </w:p>
    <w:p w14:paraId="2B72A176" w14:textId="77777777" w:rsidR="001E4042" w:rsidRPr="001E4042" w:rsidRDefault="001E4042" w:rsidP="001E4042">
      <w:pPr>
        <w:spacing w:before="120" w:after="0"/>
        <w:ind w:left="120"/>
        <w:rPr>
          <w:rFonts w:ascii="Times New Roman" w:hAnsi="Times New Roman" w:cs="Times New Roman"/>
          <w:color w:val="000000" w:themeColor="text1"/>
          <w:sz w:val="24"/>
          <w:szCs w:val="24"/>
        </w:rPr>
      </w:pPr>
      <w:bookmarkStart w:id="18" w:name="Par14"/>
      <w:bookmarkEnd w:id="17"/>
      <w:r w:rsidRPr="001E4042">
        <w:rPr>
          <w:rFonts w:ascii="Times New Roman" w:hAnsi="Times New Roman" w:cs="Times New Roman"/>
          <w:color w:val="000000" w:themeColor="text1"/>
          <w:sz w:val="24"/>
          <w:szCs w:val="24"/>
        </w:rPr>
        <w:t>The remorseful Frankenstein is then confronted by his creature, who explains how, after his escape from Frankenstein’s workshop, he found himself treated with violence and contempt by people who are all, like his creator, horrified by his appearance. The creature retreated from civilization and found shelter in an abandoned hovel attached to a cottage. The family inhabiting it was unaware of the creature’s presence, but as he observed their daily lives, he grew extremely fond of them, performing small tasks of kindness for them without their knowledge. He learnt to speak from overhearing the family members converse with each other and taught himself to read from books he discovered in the forest. But while he began befriending the blind father of the family, the rest of them reacted to the creature’s presence with great hostility, and he fled from the cottage.</w:t>
      </w:r>
    </w:p>
    <w:p w14:paraId="67A8F12C" w14:textId="77777777" w:rsidR="001E4042" w:rsidRPr="001E4042" w:rsidRDefault="001E4042" w:rsidP="001E4042">
      <w:pPr>
        <w:spacing w:before="120" w:after="0"/>
        <w:ind w:left="120"/>
        <w:rPr>
          <w:rFonts w:ascii="Times New Roman" w:hAnsi="Times New Roman" w:cs="Times New Roman"/>
          <w:color w:val="000000" w:themeColor="text1"/>
          <w:sz w:val="24"/>
          <w:szCs w:val="24"/>
        </w:rPr>
      </w:pPr>
      <w:bookmarkStart w:id="19" w:name="Par15"/>
      <w:bookmarkEnd w:id="18"/>
      <w:r w:rsidRPr="001E4042">
        <w:rPr>
          <w:rFonts w:ascii="Times New Roman" w:hAnsi="Times New Roman" w:cs="Times New Roman"/>
          <w:color w:val="000000" w:themeColor="text1"/>
          <w:sz w:val="24"/>
          <w:szCs w:val="24"/>
        </w:rPr>
        <w:lastRenderedPageBreak/>
        <w:t>Enraged and miserable, the creature traveled to Frankenstein’s family estate, where he murdered William and framed Justine. Seeing no prospects of being integrated into society, the creature is acutely lonely, and furious with Frankenstein. The creature demands that Frankenstein create a female companion for him, promising that the two of them would make sure to stay away from Frankenstein and the rest of humankind, and threatens to destroy Frankenstein’s life if he does not comply.</w:t>
      </w:r>
    </w:p>
    <w:p w14:paraId="573925DC" w14:textId="77777777" w:rsidR="001E4042" w:rsidRPr="001E4042" w:rsidRDefault="001E4042" w:rsidP="001E4042">
      <w:pPr>
        <w:spacing w:before="120" w:after="0"/>
        <w:ind w:left="120"/>
        <w:rPr>
          <w:rFonts w:ascii="Times New Roman" w:hAnsi="Times New Roman" w:cs="Times New Roman"/>
          <w:color w:val="000000" w:themeColor="text1"/>
          <w:sz w:val="24"/>
          <w:szCs w:val="24"/>
        </w:rPr>
      </w:pPr>
      <w:bookmarkStart w:id="20" w:name="Par16"/>
      <w:bookmarkEnd w:id="19"/>
      <w:r w:rsidRPr="001E4042">
        <w:rPr>
          <w:rFonts w:ascii="Times New Roman" w:hAnsi="Times New Roman" w:cs="Times New Roman"/>
          <w:color w:val="000000" w:themeColor="text1"/>
          <w:sz w:val="24"/>
          <w:szCs w:val="24"/>
        </w:rPr>
        <w:t xml:space="preserve">Frankenstein reluctantly agrees and begins working on the female creature with great unease. He is especially troubled by the possibility of the two creatures reproducing, </w:t>
      </w:r>
      <w:proofErr w:type="gramStart"/>
      <w:r w:rsidRPr="001E4042">
        <w:rPr>
          <w:rFonts w:ascii="Times New Roman" w:hAnsi="Times New Roman" w:cs="Times New Roman"/>
          <w:color w:val="000000" w:themeColor="text1"/>
          <w:sz w:val="24"/>
          <w:szCs w:val="24"/>
        </w:rPr>
        <w:t>and,</w:t>
      </w:r>
      <w:proofErr w:type="gramEnd"/>
      <w:r w:rsidRPr="001E4042">
        <w:rPr>
          <w:rFonts w:ascii="Times New Roman" w:hAnsi="Times New Roman" w:cs="Times New Roman"/>
          <w:color w:val="000000" w:themeColor="text1"/>
          <w:sz w:val="24"/>
          <w:szCs w:val="24"/>
        </w:rPr>
        <w:t xml:space="preserve"> having witnessed the effects of his creature’s anger, he worries that he may be creating a race which will terrorize and obliterate humankind. Frankenstein eventually destroys the female body he had assembled before bestowing it with life, and the creature retaliates by killing not Frankenstein but his loved ones, first murdering Clerval, and strangling Elizabeth on her and Frankenstein’s wedding night. Frankenstein then begins pursuing the creature, in hope of destroying him once and for all, which eventually brings him to the North Pole.</w:t>
      </w:r>
    </w:p>
    <w:p w14:paraId="466E52F2" w14:textId="543CEFD7" w:rsidR="001E4042" w:rsidRPr="001E4042" w:rsidRDefault="001E4042" w:rsidP="001E4042">
      <w:pPr>
        <w:spacing w:before="120" w:after="0"/>
        <w:ind w:left="120"/>
        <w:rPr>
          <w:rFonts w:ascii="Times New Roman" w:hAnsi="Times New Roman" w:cs="Times New Roman"/>
          <w:color w:val="000000" w:themeColor="text1"/>
          <w:sz w:val="24"/>
          <w:szCs w:val="24"/>
        </w:rPr>
      </w:pPr>
      <w:bookmarkStart w:id="21" w:name="Par17"/>
      <w:bookmarkEnd w:id="20"/>
      <w:r w:rsidRPr="001E4042">
        <w:rPr>
          <w:rFonts w:ascii="Times New Roman" w:hAnsi="Times New Roman" w:cs="Times New Roman"/>
          <w:color w:val="000000" w:themeColor="text1"/>
          <w:sz w:val="24"/>
          <w:szCs w:val="24"/>
        </w:rPr>
        <w:t xml:space="preserve">Frankenstein dies shortly after recounting his story to Walton, and Walton’s expedition is brought to a halt as his ship encounters difficulties, and his crew demands that they return south. Upon Frankenstein’s death, the creature comes to Walton’s ship to mourn his creator and, feeling entirely alone in the universe and remorseful of his actions, vows to commit suicide (Shelley, </w:t>
      </w:r>
      <w:r w:rsidRPr="001E4042">
        <w:rPr>
          <w:rFonts w:ascii="Times New Roman" w:hAnsi="Times New Roman" w:cs="Times New Roman"/>
          <w:i/>
          <w:color w:val="000000" w:themeColor="text1"/>
          <w:sz w:val="24"/>
          <w:szCs w:val="24"/>
        </w:rPr>
        <w:t>1992</w:t>
      </w:r>
      <w:r w:rsidRPr="001E4042">
        <w:rPr>
          <w:rFonts w:ascii="Times New Roman" w:hAnsi="Times New Roman" w:cs="Times New Roman"/>
          <w:color w:val="000000" w:themeColor="text1"/>
          <w:sz w:val="24"/>
          <w:szCs w:val="24"/>
        </w:rPr>
        <w:t xml:space="preserve">, </w:t>
      </w:r>
      <w:r w:rsidRPr="001E4042">
        <w:rPr>
          <w:rFonts w:ascii="Times New Roman" w:hAnsi="Times New Roman" w:cs="Times New Roman"/>
          <w:i/>
          <w:color w:val="000000" w:themeColor="text1"/>
          <w:sz w:val="24"/>
          <w:szCs w:val="24"/>
        </w:rPr>
        <w:t>1998</w:t>
      </w:r>
      <w:r w:rsidRPr="001E4042">
        <w:rPr>
          <w:rFonts w:ascii="Times New Roman" w:hAnsi="Times New Roman" w:cs="Times New Roman"/>
          <w:color w:val="000000" w:themeColor="text1"/>
          <w:sz w:val="24"/>
          <w:szCs w:val="24"/>
        </w:rPr>
        <w:t>).</w:t>
      </w:r>
    </w:p>
    <w:p w14:paraId="1170E895" w14:textId="77777777" w:rsidR="001E4042" w:rsidRPr="001E4042" w:rsidRDefault="001E4042" w:rsidP="001E4042">
      <w:pPr>
        <w:spacing w:after="0"/>
        <w:ind w:left="120"/>
        <w:rPr>
          <w:rFonts w:ascii="Times New Roman" w:hAnsi="Times New Roman" w:cs="Times New Roman"/>
          <w:color w:val="000000" w:themeColor="text1"/>
          <w:sz w:val="24"/>
          <w:szCs w:val="24"/>
        </w:rPr>
      </w:pPr>
      <w:bookmarkStart w:id="22" w:name="Sec4"/>
      <w:bookmarkEnd w:id="14"/>
      <w:bookmarkEnd w:id="21"/>
      <w:r w:rsidRPr="001E4042">
        <w:rPr>
          <w:rFonts w:ascii="Times New Roman" w:hAnsi="Times New Roman" w:cs="Times New Roman"/>
          <w:color w:val="000000" w:themeColor="text1"/>
          <w:sz w:val="24"/>
          <w:szCs w:val="24"/>
        </w:rPr>
        <w:br/>
      </w:r>
    </w:p>
    <w:p w14:paraId="3397475D" w14:textId="77777777" w:rsidR="001E4042" w:rsidRPr="001E4042" w:rsidRDefault="001E4042" w:rsidP="001E4042">
      <w:pPr>
        <w:spacing w:before="210" w:after="105" w:line="288" w:lineRule="auto"/>
        <w:ind w:left="120"/>
        <w:rPr>
          <w:rFonts w:ascii="Times New Roman" w:hAnsi="Times New Roman" w:cs="Times New Roman"/>
          <w:b/>
          <w:bCs/>
          <w:color w:val="000000" w:themeColor="text1"/>
          <w:sz w:val="24"/>
          <w:szCs w:val="24"/>
        </w:rPr>
      </w:pPr>
      <w:r w:rsidRPr="001E4042">
        <w:rPr>
          <w:rFonts w:ascii="Times New Roman" w:hAnsi="Times New Roman" w:cs="Times New Roman"/>
          <w:b/>
          <w:bCs/>
          <w:color w:val="000000" w:themeColor="text1"/>
          <w:sz w:val="24"/>
          <w:szCs w:val="24"/>
        </w:rPr>
        <w:t>Critical Interpretations</w:t>
      </w:r>
    </w:p>
    <w:p w14:paraId="4D998D35" w14:textId="1C442AE2" w:rsidR="001E4042" w:rsidRPr="001E4042" w:rsidRDefault="001E4042" w:rsidP="001E4042">
      <w:pPr>
        <w:spacing w:after="0"/>
        <w:ind w:left="120"/>
        <w:rPr>
          <w:rFonts w:ascii="Times New Roman" w:hAnsi="Times New Roman" w:cs="Times New Roman"/>
          <w:color w:val="000000" w:themeColor="text1"/>
          <w:sz w:val="24"/>
          <w:szCs w:val="24"/>
        </w:rPr>
      </w:pPr>
      <w:bookmarkStart w:id="23" w:name="Par18"/>
      <w:r w:rsidRPr="001E4042">
        <w:rPr>
          <w:rFonts w:ascii="Times New Roman" w:hAnsi="Times New Roman" w:cs="Times New Roman"/>
          <w:color w:val="000000" w:themeColor="text1"/>
          <w:sz w:val="24"/>
          <w:szCs w:val="24"/>
        </w:rPr>
        <w:t xml:space="preserve">While Shelley’s work was a strong presence in popular culture of the nineteenth and twentieth centuries, it did not receive a great deal of attention from literary critics before the 1970s, when it rose to prominence as feminist revisions of literary history and the literary canon resulted in the reassessment of works by female writers. Since then, </w:t>
      </w:r>
      <w:r w:rsidRPr="001E4042">
        <w:rPr>
          <w:rFonts w:ascii="Times New Roman" w:hAnsi="Times New Roman" w:cs="Times New Roman"/>
          <w:i/>
          <w:color w:val="000000" w:themeColor="text1"/>
          <w:sz w:val="24"/>
          <w:szCs w:val="24"/>
        </w:rPr>
        <w:t>Frankenstein</w:t>
      </w:r>
      <w:r w:rsidRPr="001E4042">
        <w:rPr>
          <w:rFonts w:ascii="Times New Roman" w:hAnsi="Times New Roman" w:cs="Times New Roman"/>
          <w:color w:val="000000" w:themeColor="text1"/>
          <w:sz w:val="24"/>
          <w:szCs w:val="24"/>
        </w:rPr>
        <w:t xml:space="preserve"> has been a seminal text in the broadening of the literary canon to include more works written by women, and for the testing of the possibilities offered by feminist approaches to literature more broadly. Indeed, Long </w:t>
      </w:r>
      <w:proofErr w:type="spellStart"/>
      <w:r w:rsidRPr="001E4042">
        <w:rPr>
          <w:rFonts w:ascii="Times New Roman" w:hAnsi="Times New Roman" w:cs="Times New Roman"/>
          <w:color w:val="000000" w:themeColor="text1"/>
          <w:sz w:val="24"/>
          <w:szCs w:val="24"/>
        </w:rPr>
        <w:t>Hoeveler</w:t>
      </w:r>
      <w:proofErr w:type="spellEnd"/>
      <w:r w:rsidRPr="001E4042">
        <w:rPr>
          <w:rFonts w:ascii="Times New Roman" w:hAnsi="Times New Roman" w:cs="Times New Roman"/>
          <w:color w:val="000000" w:themeColor="text1"/>
          <w:sz w:val="24"/>
          <w:szCs w:val="24"/>
        </w:rPr>
        <w:t xml:space="preserve"> argues that </w:t>
      </w:r>
      <w:r w:rsidRPr="001E4042">
        <w:rPr>
          <w:rFonts w:ascii="Times New Roman" w:hAnsi="Times New Roman" w:cs="Times New Roman"/>
          <w:i/>
          <w:color w:val="000000" w:themeColor="text1"/>
          <w:sz w:val="24"/>
          <w:szCs w:val="24"/>
        </w:rPr>
        <w:t>Frankenstein</w:t>
      </w:r>
      <w:r w:rsidRPr="001E4042">
        <w:rPr>
          <w:rFonts w:ascii="Times New Roman" w:hAnsi="Times New Roman" w:cs="Times New Roman"/>
          <w:color w:val="000000" w:themeColor="text1"/>
          <w:sz w:val="24"/>
          <w:szCs w:val="24"/>
        </w:rPr>
        <w:t xml:space="preserve"> has “figured more importantly in the development of feminist literary theory than perhaps any other novel” (Long </w:t>
      </w:r>
      <w:proofErr w:type="spellStart"/>
      <w:r w:rsidRPr="001E4042">
        <w:rPr>
          <w:rFonts w:ascii="Times New Roman" w:hAnsi="Times New Roman" w:cs="Times New Roman"/>
          <w:color w:val="000000" w:themeColor="text1"/>
          <w:sz w:val="24"/>
          <w:szCs w:val="24"/>
        </w:rPr>
        <w:t>Hoeveler</w:t>
      </w:r>
      <w:proofErr w:type="spellEnd"/>
      <w:r w:rsidRPr="001E4042">
        <w:rPr>
          <w:rFonts w:ascii="Times New Roman" w:hAnsi="Times New Roman" w:cs="Times New Roman"/>
          <w:color w:val="000000" w:themeColor="text1"/>
          <w:sz w:val="24"/>
          <w:szCs w:val="24"/>
        </w:rPr>
        <w:t xml:space="preserve">, </w:t>
      </w:r>
      <w:r w:rsidRPr="001E4042">
        <w:rPr>
          <w:rFonts w:ascii="Times New Roman" w:hAnsi="Times New Roman" w:cs="Times New Roman"/>
          <w:i/>
          <w:color w:val="000000" w:themeColor="text1"/>
          <w:sz w:val="24"/>
          <w:szCs w:val="24"/>
        </w:rPr>
        <w:t>2003</w:t>
      </w:r>
      <w:r w:rsidRPr="001E4042">
        <w:rPr>
          <w:rFonts w:ascii="Times New Roman" w:hAnsi="Times New Roman" w:cs="Times New Roman"/>
          <w:color w:val="000000" w:themeColor="text1"/>
          <w:sz w:val="24"/>
          <w:szCs w:val="24"/>
        </w:rPr>
        <w:t>, p. 45).</w:t>
      </w:r>
    </w:p>
    <w:p w14:paraId="16CAFC9A" w14:textId="35F41328" w:rsidR="001E4042" w:rsidRPr="001E4042" w:rsidRDefault="001E4042" w:rsidP="001E4042">
      <w:pPr>
        <w:spacing w:before="120" w:after="0"/>
        <w:ind w:left="120"/>
        <w:rPr>
          <w:rFonts w:ascii="Times New Roman" w:hAnsi="Times New Roman" w:cs="Times New Roman"/>
          <w:color w:val="000000" w:themeColor="text1"/>
          <w:sz w:val="24"/>
          <w:szCs w:val="24"/>
        </w:rPr>
      </w:pPr>
      <w:bookmarkStart w:id="24" w:name="Par19"/>
      <w:bookmarkEnd w:id="23"/>
      <w:proofErr w:type="gramStart"/>
      <w:r w:rsidRPr="001E4042">
        <w:rPr>
          <w:rFonts w:ascii="Times New Roman" w:hAnsi="Times New Roman" w:cs="Times New Roman"/>
          <w:color w:val="000000" w:themeColor="text1"/>
          <w:sz w:val="24"/>
          <w:szCs w:val="24"/>
        </w:rPr>
        <w:t>A number of</w:t>
      </w:r>
      <w:proofErr w:type="gramEnd"/>
      <w:r w:rsidRPr="001E4042">
        <w:rPr>
          <w:rFonts w:ascii="Times New Roman" w:hAnsi="Times New Roman" w:cs="Times New Roman"/>
          <w:color w:val="000000" w:themeColor="text1"/>
          <w:sz w:val="24"/>
          <w:szCs w:val="24"/>
        </w:rPr>
        <w:t xml:space="preserve"> feminist readings have taken Shelley’s biography as a starting point to think about </w:t>
      </w:r>
      <w:r w:rsidRPr="001E4042">
        <w:rPr>
          <w:rFonts w:ascii="Times New Roman" w:hAnsi="Times New Roman" w:cs="Times New Roman"/>
          <w:i/>
          <w:color w:val="000000" w:themeColor="text1"/>
          <w:sz w:val="24"/>
          <w:szCs w:val="24"/>
        </w:rPr>
        <w:t>Frankenstein</w:t>
      </w:r>
      <w:r w:rsidRPr="001E4042">
        <w:rPr>
          <w:rFonts w:ascii="Times New Roman" w:hAnsi="Times New Roman" w:cs="Times New Roman"/>
          <w:color w:val="000000" w:themeColor="text1"/>
          <w:sz w:val="24"/>
          <w:szCs w:val="24"/>
        </w:rPr>
        <w:t xml:space="preserve"> in light of Shelley’s gender and the possibilities available to female writers. Some readings of </w:t>
      </w:r>
      <w:r w:rsidRPr="001E4042">
        <w:rPr>
          <w:rFonts w:ascii="Times New Roman" w:hAnsi="Times New Roman" w:cs="Times New Roman"/>
          <w:i/>
          <w:color w:val="000000" w:themeColor="text1"/>
          <w:sz w:val="24"/>
          <w:szCs w:val="24"/>
        </w:rPr>
        <w:t>Frankenstein</w:t>
      </w:r>
      <w:r w:rsidRPr="001E4042">
        <w:rPr>
          <w:rFonts w:ascii="Times New Roman" w:hAnsi="Times New Roman" w:cs="Times New Roman"/>
          <w:color w:val="000000" w:themeColor="text1"/>
          <w:sz w:val="24"/>
          <w:szCs w:val="24"/>
        </w:rPr>
        <w:t xml:space="preserve"> have focused on the relationship between Frankenstein’s creation of the creature and maternity, particularly </w:t>
      </w:r>
      <w:proofErr w:type="gramStart"/>
      <w:r w:rsidRPr="001E4042">
        <w:rPr>
          <w:rFonts w:ascii="Times New Roman" w:hAnsi="Times New Roman" w:cs="Times New Roman"/>
          <w:color w:val="000000" w:themeColor="text1"/>
          <w:sz w:val="24"/>
          <w:szCs w:val="24"/>
        </w:rPr>
        <w:t>in light of</w:t>
      </w:r>
      <w:proofErr w:type="gramEnd"/>
      <w:r w:rsidRPr="001E4042">
        <w:rPr>
          <w:rFonts w:ascii="Times New Roman" w:hAnsi="Times New Roman" w:cs="Times New Roman"/>
          <w:color w:val="000000" w:themeColor="text1"/>
          <w:sz w:val="24"/>
          <w:szCs w:val="24"/>
        </w:rPr>
        <w:t xml:space="preserve"> Shelley’s pregnancies and childbirth in the period of writing (Moers, </w:t>
      </w:r>
      <w:r w:rsidRPr="001E4042">
        <w:rPr>
          <w:rFonts w:ascii="Times New Roman" w:hAnsi="Times New Roman" w:cs="Times New Roman"/>
          <w:i/>
          <w:color w:val="000000" w:themeColor="text1"/>
          <w:sz w:val="24"/>
          <w:szCs w:val="24"/>
        </w:rPr>
        <w:t>1976</w:t>
      </w:r>
      <w:r w:rsidRPr="001E4042">
        <w:rPr>
          <w:rFonts w:ascii="Times New Roman" w:hAnsi="Times New Roman" w:cs="Times New Roman"/>
          <w:color w:val="000000" w:themeColor="text1"/>
          <w:sz w:val="24"/>
          <w:szCs w:val="24"/>
        </w:rPr>
        <w:t xml:space="preserve">, pp. 92–99; Mulvey-Roberts, </w:t>
      </w:r>
      <w:r w:rsidRPr="001E4042">
        <w:rPr>
          <w:rFonts w:ascii="Times New Roman" w:hAnsi="Times New Roman" w:cs="Times New Roman"/>
          <w:i/>
          <w:color w:val="000000" w:themeColor="text1"/>
          <w:sz w:val="24"/>
          <w:szCs w:val="24"/>
        </w:rPr>
        <w:t>2000</w:t>
      </w:r>
      <w:r w:rsidRPr="001E4042">
        <w:rPr>
          <w:rFonts w:ascii="Times New Roman" w:hAnsi="Times New Roman" w:cs="Times New Roman"/>
          <w:color w:val="000000" w:themeColor="text1"/>
          <w:sz w:val="24"/>
          <w:szCs w:val="24"/>
        </w:rPr>
        <w:t>). Others have explored Shelley’s relationship to Godwin, Wollstonecraft, P. B. Shelley, and their literary outputs (</w:t>
      </w:r>
      <w:proofErr w:type="spellStart"/>
      <w:r w:rsidRPr="001E4042">
        <w:rPr>
          <w:rFonts w:ascii="Times New Roman" w:hAnsi="Times New Roman" w:cs="Times New Roman"/>
          <w:color w:val="000000" w:themeColor="text1"/>
          <w:sz w:val="24"/>
          <w:szCs w:val="24"/>
        </w:rPr>
        <w:t>Knoepflmacher</w:t>
      </w:r>
      <w:proofErr w:type="spellEnd"/>
      <w:r w:rsidRPr="001E4042">
        <w:rPr>
          <w:rFonts w:ascii="Times New Roman" w:hAnsi="Times New Roman" w:cs="Times New Roman"/>
          <w:color w:val="000000" w:themeColor="text1"/>
          <w:sz w:val="24"/>
          <w:szCs w:val="24"/>
        </w:rPr>
        <w:t xml:space="preserve">, </w:t>
      </w:r>
      <w:r w:rsidRPr="001E4042">
        <w:rPr>
          <w:rFonts w:ascii="Times New Roman" w:hAnsi="Times New Roman" w:cs="Times New Roman"/>
          <w:i/>
          <w:color w:val="000000" w:themeColor="text1"/>
          <w:sz w:val="24"/>
          <w:szCs w:val="24"/>
        </w:rPr>
        <w:t>1974</w:t>
      </w:r>
      <w:r w:rsidRPr="001E4042">
        <w:rPr>
          <w:rFonts w:ascii="Times New Roman" w:hAnsi="Times New Roman" w:cs="Times New Roman"/>
          <w:color w:val="000000" w:themeColor="text1"/>
          <w:sz w:val="24"/>
          <w:szCs w:val="24"/>
        </w:rPr>
        <w:t xml:space="preserve">), or the novel as a reflection on female authorship in the context of the male-dominated literary history and culture of Shelley’s time (Gilbert &amp; </w:t>
      </w:r>
      <w:proofErr w:type="spellStart"/>
      <w:r w:rsidRPr="001E4042">
        <w:rPr>
          <w:rFonts w:ascii="Times New Roman" w:hAnsi="Times New Roman" w:cs="Times New Roman"/>
          <w:color w:val="000000" w:themeColor="text1"/>
          <w:sz w:val="24"/>
          <w:szCs w:val="24"/>
        </w:rPr>
        <w:t>Gubar</w:t>
      </w:r>
      <w:proofErr w:type="spellEnd"/>
      <w:r w:rsidRPr="001E4042">
        <w:rPr>
          <w:rFonts w:ascii="Times New Roman" w:hAnsi="Times New Roman" w:cs="Times New Roman"/>
          <w:color w:val="000000" w:themeColor="text1"/>
          <w:sz w:val="24"/>
          <w:szCs w:val="24"/>
        </w:rPr>
        <w:t xml:space="preserve">, </w:t>
      </w:r>
      <w:r w:rsidRPr="001E4042">
        <w:rPr>
          <w:rFonts w:ascii="Times New Roman" w:hAnsi="Times New Roman" w:cs="Times New Roman"/>
          <w:i/>
          <w:color w:val="000000" w:themeColor="text1"/>
          <w:sz w:val="24"/>
          <w:szCs w:val="24"/>
        </w:rPr>
        <w:t>1979</w:t>
      </w:r>
      <w:r w:rsidRPr="001E4042">
        <w:rPr>
          <w:rFonts w:ascii="Times New Roman" w:hAnsi="Times New Roman" w:cs="Times New Roman"/>
          <w:color w:val="000000" w:themeColor="text1"/>
          <w:sz w:val="24"/>
          <w:szCs w:val="24"/>
        </w:rPr>
        <w:t xml:space="preserve">, pp. 213–247; Johnson, </w:t>
      </w:r>
      <w:r w:rsidRPr="001E4042">
        <w:rPr>
          <w:rFonts w:ascii="Times New Roman" w:hAnsi="Times New Roman" w:cs="Times New Roman"/>
          <w:i/>
          <w:color w:val="000000" w:themeColor="text1"/>
          <w:sz w:val="24"/>
          <w:szCs w:val="24"/>
        </w:rPr>
        <w:t>1982</w:t>
      </w:r>
      <w:r w:rsidRPr="001E4042">
        <w:rPr>
          <w:rFonts w:ascii="Times New Roman" w:hAnsi="Times New Roman" w:cs="Times New Roman"/>
          <w:color w:val="000000" w:themeColor="text1"/>
          <w:sz w:val="24"/>
          <w:szCs w:val="24"/>
        </w:rPr>
        <w:t>).</w:t>
      </w:r>
    </w:p>
    <w:p w14:paraId="04496B54" w14:textId="77777777" w:rsidR="001E4042" w:rsidRPr="001E4042" w:rsidRDefault="001E4042" w:rsidP="001E4042">
      <w:pPr>
        <w:spacing w:before="120" w:after="0"/>
        <w:ind w:left="120"/>
        <w:rPr>
          <w:rFonts w:ascii="Times New Roman" w:hAnsi="Times New Roman" w:cs="Times New Roman"/>
          <w:color w:val="000000" w:themeColor="text1"/>
          <w:sz w:val="24"/>
          <w:szCs w:val="24"/>
        </w:rPr>
      </w:pPr>
      <w:bookmarkStart w:id="25" w:name="Par20"/>
      <w:bookmarkEnd w:id="24"/>
      <w:r w:rsidRPr="001E4042">
        <w:rPr>
          <w:rFonts w:ascii="Times New Roman" w:hAnsi="Times New Roman" w:cs="Times New Roman"/>
          <w:color w:val="000000" w:themeColor="text1"/>
          <w:sz w:val="24"/>
          <w:szCs w:val="24"/>
        </w:rPr>
        <w:lastRenderedPageBreak/>
        <w:t xml:space="preserve">These readings have remained influential for critics considering </w:t>
      </w:r>
      <w:r w:rsidRPr="001E4042">
        <w:rPr>
          <w:rFonts w:ascii="Times New Roman" w:hAnsi="Times New Roman" w:cs="Times New Roman"/>
          <w:i/>
          <w:color w:val="000000" w:themeColor="text1"/>
          <w:sz w:val="24"/>
          <w:szCs w:val="24"/>
        </w:rPr>
        <w:t>Frankenstein</w:t>
      </w:r>
      <w:r w:rsidRPr="001E4042">
        <w:rPr>
          <w:rFonts w:ascii="Times New Roman" w:hAnsi="Times New Roman" w:cs="Times New Roman"/>
          <w:color w:val="000000" w:themeColor="text1"/>
          <w:sz w:val="24"/>
          <w:szCs w:val="24"/>
        </w:rPr>
        <w:t xml:space="preserve"> in more recent decades, who have often focused on situating the novel in its historical contexts. The questions critics have been asking about the novel’s engagement with the possibilities and limitations of humanity, and how that definition of humanity might be expanded or limited by the promises of scientific advancement, are ones which remain relevant for </w:t>
      </w:r>
      <w:r w:rsidRPr="001E4042">
        <w:rPr>
          <w:rFonts w:ascii="Times New Roman" w:hAnsi="Times New Roman" w:cs="Times New Roman"/>
          <w:i/>
          <w:color w:val="000000" w:themeColor="text1"/>
          <w:sz w:val="24"/>
          <w:szCs w:val="24"/>
        </w:rPr>
        <w:t>Frankenstein</w:t>
      </w:r>
      <w:r w:rsidRPr="001E4042">
        <w:rPr>
          <w:rFonts w:ascii="Times New Roman" w:hAnsi="Times New Roman" w:cs="Times New Roman"/>
          <w:color w:val="000000" w:themeColor="text1"/>
          <w:sz w:val="24"/>
          <w:szCs w:val="24"/>
        </w:rPr>
        <w:t>’s readers at large, as well.</w:t>
      </w:r>
    </w:p>
    <w:p w14:paraId="0FA71EA8" w14:textId="77777777" w:rsidR="001E4042" w:rsidRPr="001E4042" w:rsidRDefault="001E4042" w:rsidP="001E4042">
      <w:pPr>
        <w:spacing w:after="0"/>
        <w:ind w:left="120"/>
        <w:rPr>
          <w:rFonts w:ascii="Times New Roman" w:hAnsi="Times New Roman" w:cs="Times New Roman"/>
          <w:color w:val="000000" w:themeColor="text1"/>
          <w:sz w:val="24"/>
          <w:szCs w:val="24"/>
        </w:rPr>
      </w:pPr>
      <w:bookmarkStart w:id="26" w:name="Sec5"/>
      <w:bookmarkEnd w:id="25"/>
      <w:r w:rsidRPr="001E4042">
        <w:rPr>
          <w:rFonts w:ascii="Times New Roman" w:hAnsi="Times New Roman" w:cs="Times New Roman"/>
          <w:color w:val="000000" w:themeColor="text1"/>
          <w:sz w:val="24"/>
          <w:szCs w:val="24"/>
        </w:rPr>
        <w:br/>
      </w:r>
    </w:p>
    <w:p w14:paraId="194FBBCC" w14:textId="77777777" w:rsidR="001E4042" w:rsidRPr="001E4042" w:rsidRDefault="001E4042" w:rsidP="001E4042">
      <w:pPr>
        <w:spacing w:before="210" w:after="105" w:line="288" w:lineRule="auto"/>
        <w:ind w:left="120"/>
        <w:rPr>
          <w:rFonts w:ascii="Times New Roman" w:hAnsi="Times New Roman" w:cs="Times New Roman"/>
          <w:b/>
          <w:bCs/>
          <w:color w:val="000000" w:themeColor="text1"/>
          <w:sz w:val="24"/>
          <w:szCs w:val="24"/>
        </w:rPr>
      </w:pPr>
      <w:r w:rsidRPr="001E4042">
        <w:rPr>
          <w:rFonts w:ascii="Times New Roman" w:hAnsi="Times New Roman" w:cs="Times New Roman"/>
          <w:b/>
          <w:bCs/>
          <w:i/>
          <w:color w:val="000000" w:themeColor="text1"/>
          <w:sz w:val="24"/>
          <w:szCs w:val="24"/>
        </w:rPr>
        <w:t>Frankenstein</w:t>
      </w:r>
      <w:r w:rsidRPr="001E4042">
        <w:rPr>
          <w:rFonts w:ascii="Times New Roman" w:hAnsi="Times New Roman" w:cs="Times New Roman"/>
          <w:b/>
          <w:bCs/>
          <w:color w:val="000000" w:themeColor="text1"/>
          <w:sz w:val="24"/>
          <w:szCs w:val="24"/>
        </w:rPr>
        <w:t xml:space="preserve"> and the Idea of the Human</w:t>
      </w:r>
    </w:p>
    <w:p w14:paraId="22E42D65" w14:textId="762F4DE4" w:rsidR="001E4042" w:rsidRPr="001E4042" w:rsidRDefault="001E4042" w:rsidP="001E4042">
      <w:pPr>
        <w:spacing w:after="0"/>
        <w:ind w:left="120"/>
        <w:rPr>
          <w:rFonts w:ascii="Times New Roman" w:hAnsi="Times New Roman" w:cs="Times New Roman"/>
          <w:color w:val="000000" w:themeColor="text1"/>
          <w:sz w:val="24"/>
          <w:szCs w:val="24"/>
        </w:rPr>
      </w:pPr>
      <w:bookmarkStart w:id="27" w:name="Par21"/>
      <w:r w:rsidRPr="001E4042">
        <w:rPr>
          <w:rFonts w:ascii="Times New Roman" w:hAnsi="Times New Roman" w:cs="Times New Roman"/>
          <w:color w:val="000000" w:themeColor="text1"/>
          <w:sz w:val="24"/>
          <w:szCs w:val="24"/>
        </w:rPr>
        <w:t xml:space="preserve">Central to </w:t>
      </w:r>
      <w:r w:rsidRPr="001E4042">
        <w:rPr>
          <w:rFonts w:ascii="Times New Roman" w:hAnsi="Times New Roman" w:cs="Times New Roman"/>
          <w:i/>
          <w:color w:val="000000" w:themeColor="text1"/>
          <w:sz w:val="24"/>
          <w:szCs w:val="24"/>
        </w:rPr>
        <w:t>Frankenstein</w:t>
      </w:r>
      <w:r w:rsidRPr="001E4042">
        <w:rPr>
          <w:rFonts w:ascii="Times New Roman" w:hAnsi="Times New Roman" w:cs="Times New Roman"/>
          <w:color w:val="000000" w:themeColor="text1"/>
          <w:sz w:val="24"/>
          <w:szCs w:val="24"/>
        </w:rPr>
        <w:t xml:space="preserve"> is the question of the possibilities and limits of what could be considered human. When the reader first encounters the creature, recounting his history to Frankenstein, he is eloquent, thoughtful, and reflective; Frankenstein himself observes that he is “rational” and “a creature of fine sensations” (Shelley, </w:t>
      </w:r>
      <w:r w:rsidRPr="001E4042">
        <w:rPr>
          <w:rFonts w:ascii="Times New Roman" w:hAnsi="Times New Roman" w:cs="Times New Roman"/>
          <w:i/>
          <w:color w:val="000000" w:themeColor="text1"/>
          <w:sz w:val="24"/>
          <w:szCs w:val="24"/>
        </w:rPr>
        <w:t>1992</w:t>
      </w:r>
      <w:r w:rsidRPr="001E4042">
        <w:rPr>
          <w:rFonts w:ascii="Times New Roman" w:hAnsi="Times New Roman" w:cs="Times New Roman"/>
          <w:color w:val="000000" w:themeColor="text1"/>
          <w:sz w:val="24"/>
          <w:szCs w:val="24"/>
        </w:rPr>
        <w:t>, pp. 209, 141). Nonetheless, inspiring fear and disgust with his appearance, he is shunned from society, and Frankenstein and the rest of mankind find it impossible to recognize him as a fellow human.</w:t>
      </w:r>
    </w:p>
    <w:p w14:paraId="26AE3C95" w14:textId="1877CADE" w:rsidR="001E4042" w:rsidRPr="001E4042" w:rsidRDefault="001E4042" w:rsidP="001E4042">
      <w:pPr>
        <w:spacing w:before="120" w:after="0"/>
        <w:ind w:left="120"/>
        <w:rPr>
          <w:rFonts w:ascii="Times New Roman" w:hAnsi="Times New Roman" w:cs="Times New Roman"/>
          <w:color w:val="000000" w:themeColor="text1"/>
          <w:sz w:val="24"/>
          <w:szCs w:val="24"/>
        </w:rPr>
      </w:pPr>
      <w:bookmarkStart w:id="28" w:name="Par22"/>
      <w:bookmarkEnd w:id="27"/>
      <w:proofErr w:type="gramStart"/>
      <w:r w:rsidRPr="001E4042">
        <w:rPr>
          <w:rFonts w:ascii="Times New Roman" w:hAnsi="Times New Roman" w:cs="Times New Roman"/>
          <w:color w:val="000000" w:themeColor="text1"/>
          <w:sz w:val="24"/>
          <w:szCs w:val="24"/>
        </w:rPr>
        <w:t>A number of</w:t>
      </w:r>
      <w:proofErr w:type="gramEnd"/>
      <w:r w:rsidRPr="001E4042">
        <w:rPr>
          <w:rFonts w:ascii="Times New Roman" w:hAnsi="Times New Roman" w:cs="Times New Roman"/>
          <w:color w:val="000000" w:themeColor="text1"/>
          <w:sz w:val="24"/>
          <w:szCs w:val="24"/>
        </w:rPr>
        <w:t xml:space="preserve"> critics have read Shelley’s inquiry into the possibilities of what might be deemed human as a metaphor for the different social groups facing similar kinds of rejection as the creature. In that vein, critics have read Shelley’s portrayal of the creature as a comment on race relations in Europe at the time of her writing. The creature himself expresses sympathy with non-Europeans on two occasions, lamenting the fate of the original inhabitants of America, and the treatment of a Muslim immigrant in France (Shelley, </w:t>
      </w:r>
      <w:r w:rsidRPr="001E4042">
        <w:rPr>
          <w:rFonts w:ascii="Times New Roman" w:hAnsi="Times New Roman" w:cs="Times New Roman"/>
          <w:i/>
          <w:color w:val="000000" w:themeColor="text1"/>
          <w:sz w:val="24"/>
          <w:szCs w:val="24"/>
        </w:rPr>
        <w:t>1992</w:t>
      </w:r>
      <w:r w:rsidRPr="001E4042">
        <w:rPr>
          <w:rFonts w:ascii="Times New Roman" w:hAnsi="Times New Roman" w:cs="Times New Roman"/>
          <w:color w:val="000000" w:themeColor="text1"/>
          <w:sz w:val="24"/>
          <w:szCs w:val="24"/>
        </w:rPr>
        <w:t>, pp. 116, 119). Mellor argues that the creature’s appearance evokes early-nineteenth-century conceptions of what was believed to be the Mongolian race (</w:t>
      </w:r>
      <w:r w:rsidRPr="001E4042">
        <w:rPr>
          <w:rFonts w:ascii="Times New Roman" w:hAnsi="Times New Roman" w:cs="Times New Roman"/>
          <w:i/>
          <w:color w:val="000000" w:themeColor="text1"/>
          <w:sz w:val="24"/>
          <w:szCs w:val="24"/>
        </w:rPr>
        <w:t>2001</w:t>
      </w:r>
      <w:r w:rsidRPr="001E4042">
        <w:rPr>
          <w:rFonts w:ascii="Times New Roman" w:hAnsi="Times New Roman" w:cs="Times New Roman"/>
          <w:color w:val="000000" w:themeColor="text1"/>
          <w:sz w:val="24"/>
          <w:szCs w:val="24"/>
        </w:rPr>
        <w:t xml:space="preserve">), for instance. Others have regarded Shelley’s description of the creature’s appearance as drawing upon European perceptions of Africans and West Indians in the period, with the novel thus emerging as a critique of European imperialism. While the Slave Trade Act of 1807 prohibited the slave trade in the British Empire, it did not end the practice, and Shelley was clearly invested in the issue, reading works on the slave trade, and partaking in a sugar boycott because it came from West Indian plantations which employed slave labor (Seymour, </w:t>
      </w:r>
      <w:r w:rsidRPr="001E4042">
        <w:rPr>
          <w:rFonts w:ascii="Times New Roman" w:hAnsi="Times New Roman" w:cs="Times New Roman"/>
          <w:i/>
          <w:color w:val="000000" w:themeColor="text1"/>
          <w:sz w:val="24"/>
          <w:szCs w:val="24"/>
        </w:rPr>
        <w:t>2000</w:t>
      </w:r>
      <w:r w:rsidRPr="001E4042">
        <w:rPr>
          <w:rFonts w:ascii="Times New Roman" w:hAnsi="Times New Roman" w:cs="Times New Roman"/>
          <w:color w:val="000000" w:themeColor="text1"/>
          <w:sz w:val="24"/>
          <w:szCs w:val="24"/>
        </w:rPr>
        <w:t xml:space="preserve">, pp. 138–139). Thus, </w:t>
      </w:r>
      <w:proofErr w:type="spellStart"/>
      <w:r w:rsidRPr="001E4042">
        <w:rPr>
          <w:rFonts w:ascii="Times New Roman" w:hAnsi="Times New Roman" w:cs="Times New Roman"/>
          <w:color w:val="000000" w:themeColor="text1"/>
          <w:sz w:val="24"/>
          <w:szCs w:val="24"/>
        </w:rPr>
        <w:t>Malchow</w:t>
      </w:r>
      <w:proofErr w:type="spellEnd"/>
      <w:r w:rsidRPr="001E4042">
        <w:rPr>
          <w:rFonts w:ascii="Times New Roman" w:hAnsi="Times New Roman" w:cs="Times New Roman"/>
          <w:color w:val="000000" w:themeColor="text1"/>
          <w:sz w:val="24"/>
          <w:szCs w:val="24"/>
        </w:rPr>
        <w:t xml:space="preserve"> sees the novel as engaging with the “fears and hopes” of the abolitionist movement (</w:t>
      </w:r>
      <w:proofErr w:type="spellStart"/>
      <w:r w:rsidRPr="001E4042">
        <w:rPr>
          <w:rFonts w:ascii="Times New Roman" w:hAnsi="Times New Roman" w:cs="Times New Roman"/>
          <w:color w:val="000000" w:themeColor="text1"/>
          <w:sz w:val="24"/>
          <w:szCs w:val="24"/>
        </w:rPr>
        <w:t>Malchow</w:t>
      </w:r>
      <w:proofErr w:type="spellEnd"/>
      <w:r w:rsidRPr="001E4042">
        <w:rPr>
          <w:rFonts w:ascii="Times New Roman" w:hAnsi="Times New Roman" w:cs="Times New Roman"/>
          <w:color w:val="000000" w:themeColor="text1"/>
          <w:sz w:val="24"/>
          <w:szCs w:val="24"/>
        </w:rPr>
        <w:t xml:space="preserve">, </w:t>
      </w:r>
      <w:r w:rsidRPr="001E4042">
        <w:rPr>
          <w:rFonts w:ascii="Times New Roman" w:hAnsi="Times New Roman" w:cs="Times New Roman"/>
          <w:i/>
          <w:color w:val="000000" w:themeColor="text1"/>
          <w:sz w:val="24"/>
          <w:szCs w:val="24"/>
        </w:rPr>
        <w:t>1996</w:t>
      </w:r>
      <w:r w:rsidRPr="001E4042">
        <w:rPr>
          <w:rFonts w:ascii="Times New Roman" w:hAnsi="Times New Roman" w:cs="Times New Roman"/>
          <w:color w:val="000000" w:themeColor="text1"/>
          <w:sz w:val="24"/>
          <w:szCs w:val="24"/>
        </w:rPr>
        <w:t xml:space="preserve">, p. 9), and Mulvey-Roberts reads the creature’s journey as evoking both slave narratives and the history of slave uprisings (Mulvey-Roberts, </w:t>
      </w:r>
      <w:r w:rsidRPr="001E4042">
        <w:rPr>
          <w:rFonts w:ascii="Times New Roman" w:hAnsi="Times New Roman" w:cs="Times New Roman"/>
          <w:i/>
          <w:color w:val="000000" w:themeColor="text1"/>
          <w:sz w:val="24"/>
          <w:szCs w:val="24"/>
        </w:rPr>
        <w:t>2016</w:t>
      </w:r>
      <w:r w:rsidRPr="001E4042">
        <w:rPr>
          <w:rFonts w:ascii="Times New Roman" w:hAnsi="Times New Roman" w:cs="Times New Roman"/>
          <w:color w:val="000000" w:themeColor="text1"/>
          <w:sz w:val="24"/>
          <w:szCs w:val="24"/>
        </w:rPr>
        <w:t xml:space="preserve">, pp. 52–91), while Young has perceived the reception of Shelley’s novel in the United States, and the emergence of Frankenstein and his creature as cultural symbols over the last two centuries as specifically racially charged (Young, </w:t>
      </w:r>
      <w:r w:rsidRPr="001E4042">
        <w:rPr>
          <w:rFonts w:ascii="Times New Roman" w:hAnsi="Times New Roman" w:cs="Times New Roman"/>
          <w:i/>
          <w:color w:val="000000" w:themeColor="text1"/>
          <w:sz w:val="24"/>
          <w:szCs w:val="24"/>
        </w:rPr>
        <w:t>2008</w:t>
      </w:r>
      <w:r w:rsidRPr="001E4042">
        <w:rPr>
          <w:rFonts w:ascii="Times New Roman" w:hAnsi="Times New Roman" w:cs="Times New Roman"/>
          <w:color w:val="000000" w:themeColor="text1"/>
          <w:sz w:val="24"/>
          <w:szCs w:val="24"/>
        </w:rPr>
        <w:t>).</w:t>
      </w:r>
    </w:p>
    <w:p w14:paraId="0556DF26" w14:textId="715EE3A9" w:rsidR="001E4042" w:rsidRPr="001E4042" w:rsidRDefault="001E4042" w:rsidP="001E4042">
      <w:pPr>
        <w:spacing w:before="120" w:after="0"/>
        <w:ind w:left="120"/>
        <w:rPr>
          <w:rFonts w:ascii="Times New Roman" w:hAnsi="Times New Roman" w:cs="Times New Roman"/>
          <w:color w:val="000000" w:themeColor="text1"/>
          <w:sz w:val="24"/>
          <w:szCs w:val="24"/>
        </w:rPr>
      </w:pPr>
      <w:bookmarkStart w:id="29" w:name="Par23"/>
      <w:bookmarkEnd w:id="28"/>
      <w:r w:rsidRPr="001E4042">
        <w:rPr>
          <w:rFonts w:ascii="Times New Roman" w:hAnsi="Times New Roman" w:cs="Times New Roman"/>
          <w:i/>
          <w:color w:val="000000" w:themeColor="text1"/>
          <w:sz w:val="24"/>
          <w:szCs w:val="24"/>
        </w:rPr>
        <w:t>Frankenstein</w:t>
      </w:r>
      <w:r w:rsidRPr="001E4042">
        <w:rPr>
          <w:rFonts w:ascii="Times New Roman" w:hAnsi="Times New Roman" w:cs="Times New Roman"/>
          <w:color w:val="000000" w:themeColor="text1"/>
          <w:sz w:val="24"/>
          <w:szCs w:val="24"/>
        </w:rPr>
        <w:t xml:space="preserve"> has also been read as invested in questions of class and economic difference, especially as a reading of the events of the French Revolution (1789–1799). Although Shelley does not give an exact date for her novel’s setting, the events have been commonly assumed to be taking place in the decade preceding the Revolution (Goodall &amp; </w:t>
      </w:r>
      <w:proofErr w:type="spellStart"/>
      <w:r w:rsidRPr="001E4042">
        <w:rPr>
          <w:rFonts w:ascii="Times New Roman" w:hAnsi="Times New Roman" w:cs="Times New Roman"/>
          <w:color w:val="000000" w:themeColor="text1"/>
          <w:sz w:val="24"/>
          <w:szCs w:val="24"/>
        </w:rPr>
        <w:t>Knellwolf</w:t>
      </w:r>
      <w:proofErr w:type="spellEnd"/>
      <w:r w:rsidRPr="001E4042">
        <w:rPr>
          <w:rFonts w:ascii="Times New Roman" w:hAnsi="Times New Roman" w:cs="Times New Roman"/>
          <w:color w:val="000000" w:themeColor="text1"/>
          <w:sz w:val="24"/>
          <w:szCs w:val="24"/>
        </w:rPr>
        <w:t xml:space="preserve">, </w:t>
      </w:r>
      <w:r w:rsidRPr="001E4042">
        <w:rPr>
          <w:rFonts w:ascii="Times New Roman" w:hAnsi="Times New Roman" w:cs="Times New Roman"/>
          <w:i/>
          <w:color w:val="000000" w:themeColor="text1"/>
          <w:sz w:val="24"/>
          <w:szCs w:val="24"/>
        </w:rPr>
        <w:t>2008</w:t>
      </w:r>
      <w:r w:rsidRPr="001E4042">
        <w:rPr>
          <w:rFonts w:ascii="Times New Roman" w:hAnsi="Times New Roman" w:cs="Times New Roman"/>
          <w:color w:val="000000" w:themeColor="text1"/>
          <w:sz w:val="24"/>
          <w:szCs w:val="24"/>
        </w:rPr>
        <w:t xml:space="preserve">, p. 4). Frankenstein attends the University of Ingolstadt, which was in the period associated with the Illuminati, a group united by its members’ interest in radical science and the supernatural, as well as by their support of the Jacobin cause. Indeed, an affinity was </w:t>
      </w:r>
      <w:r w:rsidRPr="001E4042">
        <w:rPr>
          <w:rFonts w:ascii="Times New Roman" w:hAnsi="Times New Roman" w:cs="Times New Roman"/>
          <w:color w:val="000000" w:themeColor="text1"/>
          <w:sz w:val="24"/>
          <w:szCs w:val="24"/>
        </w:rPr>
        <w:lastRenderedPageBreak/>
        <w:t xml:space="preserve">perceived between scientific exploration and political radicalism in the period more broadly. In 1791, the laboratory of scientist Joseph Priestly (1733–1804) was burnt down by an anti-Jacobin mob in protest of his revolutionary sympathies (Smith, </w:t>
      </w:r>
      <w:r w:rsidRPr="001E4042">
        <w:rPr>
          <w:rFonts w:ascii="Times New Roman" w:hAnsi="Times New Roman" w:cs="Times New Roman"/>
          <w:i/>
          <w:color w:val="000000" w:themeColor="text1"/>
          <w:sz w:val="24"/>
          <w:szCs w:val="24"/>
        </w:rPr>
        <w:t>2016b</w:t>
      </w:r>
      <w:r w:rsidRPr="001E4042">
        <w:rPr>
          <w:rFonts w:ascii="Times New Roman" w:hAnsi="Times New Roman" w:cs="Times New Roman"/>
          <w:color w:val="000000" w:themeColor="text1"/>
          <w:sz w:val="24"/>
          <w:szCs w:val="24"/>
        </w:rPr>
        <w:t xml:space="preserve">, pp. 74–75), while some writers applied metaphors of animation to the spirit of the French Revolution in order to argue both for its power to enliven the social body, and for its destructive potential (Ruston, </w:t>
      </w:r>
      <w:r w:rsidRPr="001E4042">
        <w:rPr>
          <w:rFonts w:ascii="Times New Roman" w:hAnsi="Times New Roman" w:cs="Times New Roman"/>
          <w:i/>
          <w:color w:val="000000" w:themeColor="text1"/>
          <w:sz w:val="24"/>
          <w:szCs w:val="24"/>
        </w:rPr>
        <w:t>2005</w:t>
      </w:r>
      <w:r w:rsidRPr="001E4042">
        <w:rPr>
          <w:rFonts w:ascii="Times New Roman" w:hAnsi="Times New Roman" w:cs="Times New Roman"/>
          <w:color w:val="000000" w:themeColor="text1"/>
          <w:sz w:val="24"/>
          <w:szCs w:val="24"/>
        </w:rPr>
        <w:t xml:space="preserve">, p. 2). Some critics thus read Shelley’s characterization of the relationship between Frankenstein and his creature </w:t>
      </w:r>
      <w:proofErr w:type="gramStart"/>
      <w:r w:rsidRPr="001E4042">
        <w:rPr>
          <w:rFonts w:ascii="Times New Roman" w:hAnsi="Times New Roman" w:cs="Times New Roman"/>
          <w:color w:val="000000" w:themeColor="text1"/>
          <w:sz w:val="24"/>
          <w:szCs w:val="24"/>
        </w:rPr>
        <w:t>in light of</w:t>
      </w:r>
      <w:proofErr w:type="gramEnd"/>
      <w:r w:rsidRPr="001E4042">
        <w:rPr>
          <w:rFonts w:ascii="Times New Roman" w:hAnsi="Times New Roman" w:cs="Times New Roman"/>
          <w:color w:val="000000" w:themeColor="text1"/>
          <w:sz w:val="24"/>
          <w:szCs w:val="24"/>
        </w:rPr>
        <w:t xml:space="preserve"> the metaphorical use of monstrosity in discussions surrounding the French Revolution. Critics of the French Revolution, such as Augustin </w:t>
      </w:r>
      <w:proofErr w:type="spellStart"/>
      <w:r w:rsidRPr="001E4042">
        <w:rPr>
          <w:rFonts w:ascii="Times New Roman" w:hAnsi="Times New Roman" w:cs="Times New Roman"/>
          <w:color w:val="000000" w:themeColor="text1"/>
          <w:sz w:val="24"/>
          <w:szCs w:val="24"/>
        </w:rPr>
        <w:t>Barruel</w:t>
      </w:r>
      <w:proofErr w:type="spellEnd"/>
      <w:r w:rsidRPr="001E4042">
        <w:rPr>
          <w:rFonts w:ascii="Times New Roman" w:hAnsi="Times New Roman" w:cs="Times New Roman"/>
          <w:color w:val="000000" w:themeColor="text1"/>
          <w:sz w:val="24"/>
          <w:szCs w:val="24"/>
        </w:rPr>
        <w:t xml:space="preserve"> (1741–1820) and Edmund Burke (1729–1797), analogized Jacobins with monstrous children revolting against their benevolent parent, embodied by the king. But the metaphor was also adopted and turned on its head by pro-Revolutionary writers including Godwin, Wollstonecraft, and Thomas Paine (1737–1809). They argued that the monstrosity of a child can be traced back to the monstrosity of their parents, and so the monstrosity of the Terror was a retaliation to the ill-treatment of the people under the </w:t>
      </w:r>
      <w:proofErr w:type="spellStart"/>
      <w:r w:rsidRPr="001E4042">
        <w:rPr>
          <w:rFonts w:ascii="Times New Roman" w:hAnsi="Times New Roman" w:cs="Times New Roman"/>
          <w:i/>
          <w:color w:val="000000" w:themeColor="text1"/>
          <w:sz w:val="24"/>
          <w:szCs w:val="24"/>
        </w:rPr>
        <w:t>Ancien</w:t>
      </w:r>
      <w:proofErr w:type="spellEnd"/>
      <w:r w:rsidRPr="001E4042">
        <w:rPr>
          <w:rFonts w:ascii="Times New Roman" w:hAnsi="Times New Roman" w:cs="Times New Roman"/>
          <w:i/>
          <w:color w:val="000000" w:themeColor="text1"/>
          <w:sz w:val="24"/>
          <w:szCs w:val="24"/>
        </w:rPr>
        <w:t xml:space="preserve"> Régime</w:t>
      </w:r>
      <w:r w:rsidRPr="001E4042">
        <w:rPr>
          <w:rFonts w:ascii="Times New Roman" w:hAnsi="Times New Roman" w:cs="Times New Roman"/>
          <w:color w:val="000000" w:themeColor="text1"/>
          <w:sz w:val="24"/>
          <w:szCs w:val="24"/>
        </w:rPr>
        <w:t>, with its unjust systems of wealth, rank, and privilege (</w:t>
      </w:r>
      <w:proofErr w:type="spellStart"/>
      <w:r w:rsidRPr="001E4042">
        <w:rPr>
          <w:rFonts w:ascii="Times New Roman" w:hAnsi="Times New Roman" w:cs="Times New Roman"/>
          <w:color w:val="000000" w:themeColor="text1"/>
          <w:sz w:val="24"/>
          <w:szCs w:val="24"/>
        </w:rPr>
        <w:t>Sterrenburg</w:t>
      </w:r>
      <w:proofErr w:type="spellEnd"/>
      <w:r w:rsidRPr="001E4042">
        <w:rPr>
          <w:rFonts w:ascii="Times New Roman" w:hAnsi="Times New Roman" w:cs="Times New Roman"/>
          <w:color w:val="000000" w:themeColor="text1"/>
          <w:sz w:val="24"/>
          <w:szCs w:val="24"/>
        </w:rPr>
        <w:t xml:space="preserve">, </w:t>
      </w:r>
      <w:r w:rsidRPr="001E4042">
        <w:rPr>
          <w:rFonts w:ascii="Times New Roman" w:hAnsi="Times New Roman" w:cs="Times New Roman"/>
          <w:i/>
          <w:color w:val="000000" w:themeColor="text1"/>
          <w:sz w:val="24"/>
          <w:szCs w:val="24"/>
        </w:rPr>
        <w:t>1979</w:t>
      </w:r>
      <w:r w:rsidRPr="001E4042">
        <w:rPr>
          <w:rFonts w:ascii="Times New Roman" w:hAnsi="Times New Roman" w:cs="Times New Roman"/>
          <w:color w:val="000000" w:themeColor="text1"/>
          <w:sz w:val="24"/>
          <w:szCs w:val="24"/>
        </w:rPr>
        <w:t xml:space="preserve">, pp. 154–157; </w:t>
      </w:r>
      <w:proofErr w:type="spellStart"/>
      <w:r w:rsidRPr="001E4042">
        <w:rPr>
          <w:rFonts w:ascii="Times New Roman" w:hAnsi="Times New Roman" w:cs="Times New Roman"/>
          <w:color w:val="000000" w:themeColor="text1"/>
          <w:sz w:val="24"/>
          <w:szCs w:val="24"/>
        </w:rPr>
        <w:t>Baldick</w:t>
      </w:r>
      <w:proofErr w:type="spellEnd"/>
      <w:r w:rsidRPr="001E4042">
        <w:rPr>
          <w:rFonts w:ascii="Times New Roman" w:hAnsi="Times New Roman" w:cs="Times New Roman"/>
          <w:color w:val="000000" w:themeColor="text1"/>
          <w:sz w:val="24"/>
          <w:szCs w:val="24"/>
        </w:rPr>
        <w:t xml:space="preserve">, </w:t>
      </w:r>
      <w:r w:rsidRPr="001E4042">
        <w:rPr>
          <w:rFonts w:ascii="Times New Roman" w:hAnsi="Times New Roman" w:cs="Times New Roman"/>
          <w:i/>
          <w:color w:val="000000" w:themeColor="text1"/>
          <w:sz w:val="24"/>
          <w:szCs w:val="24"/>
        </w:rPr>
        <w:t>1987</w:t>
      </w:r>
      <w:r w:rsidRPr="001E4042">
        <w:rPr>
          <w:rFonts w:ascii="Times New Roman" w:hAnsi="Times New Roman" w:cs="Times New Roman"/>
          <w:color w:val="000000" w:themeColor="text1"/>
          <w:sz w:val="24"/>
          <w:szCs w:val="24"/>
        </w:rPr>
        <w:t>, pp. 16–25).</w:t>
      </w:r>
    </w:p>
    <w:p w14:paraId="70BB5F10" w14:textId="5C58A67F" w:rsidR="001E4042" w:rsidRPr="001E4042" w:rsidRDefault="001E4042" w:rsidP="001E4042">
      <w:pPr>
        <w:spacing w:before="120" w:after="0"/>
        <w:ind w:left="120"/>
        <w:rPr>
          <w:rFonts w:ascii="Times New Roman" w:hAnsi="Times New Roman" w:cs="Times New Roman"/>
          <w:color w:val="000000" w:themeColor="text1"/>
          <w:sz w:val="24"/>
          <w:szCs w:val="24"/>
        </w:rPr>
      </w:pPr>
      <w:bookmarkStart w:id="30" w:name="Par24"/>
      <w:bookmarkEnd w:id="29"/>
      <w:r w:rsidRPr="001E4042">
        <w:rPr>
          <w:rFonts w:ascii="Times New Roman" w:hAnsi="Times New Roman" w:cs="Times New Roman"/>
          <w:color w:val="000000" w:themeColor="text1"/>
          <w:sz w:val="24"/>
          <w:szCs w:val="24"/>
        </w:rPr>
        <w:t xml:space="preserve">The creature explains that he was initially “benevolent,” motivated by “the love of virtue, the feelings of happiness and affection” (Shelley, </w:t>
      </w:r>
      <w:r w:rsidRPr="001E4042">
        <w:rPr>
          <w:rFonts w:ascii="Times New Roman" w:hAnsi="Times New Roman" w:cs="Times New Roman"/>
          <w:i/>
          <w:color w:val="000000" w:themeColor="text1"/>
          <w:sz w:val="24"/>
          <w:szCs w:val="24"/>
        </w:rPr>
        <w:t>1992</w:t>
      </w:r>
      <w:r w:rsidRPr="001E4042">
        <w:rPr>
          <w:rFonts w:ascii="Times New Roman" w:hAnsi="Times New Roman" w:cs="Times New Roman"/>
          <w:color w:val="000000" w:themeColor="text1"/>
          <w:sz w:val="24"/>
          <w:szCs w:val="24"/>
        </w:rPr>
        <w:t xml:space="preserve">, pp. 87, 97, 213). He ascribes his destructiveness to the unanimous rejection by all those whose sympathy and affection he had sought: “I am malicious because I am miserable; am I not shunned and hated by all mankind?” (Shelley, </w:t>
      </w:r>
      <w:r w:rsidRPr="001E4042">
        <w:rPr>
          <w:rFonts w:ascii="Times New Roman" w:hAnsi="Times New Roman" w:cs="Times New Roman"/>
          <w:i/>
          <w:color w:val="000000" w:themeColor="text1"/>
          <w:sz w:val="24"/>
          <w:szCs w:val="24"/>
        </w:rPr>
        <w:t>1992</w:t>
      </w:r>
      <w:r w:rsidRPr="001E4042">
        <w:rPr>
          <w:rFonts w:ascii="Times New Roman" w:hAnsi="Times New Roman" w:cs="Times New Roman"/>
          <w:color w:val="000000" w:themeColor="text1"/>
          <w:sz w:val="24"/>
          <w:szCs w:val="24"/>
        </w:rPr>
        <w:t xml:space="preserve">, p. 140) he contends. Before commencing his tale, the creature places his hands over Frankenstein’s eyes, so that Frankenstein might hear the creature’s story uninfluenced by his disgust at the latter’s appearance, but Frankenstein refuses, pushing away the creature’s hands (Shelley, </w:t>
      </w:r>
      <w:r w:rsidRPr="001E4042">
        <w:rPr>
          <w:rFonts w:ascii="Times New Roman" w:hAnsi="Times New Roman" w:cs="Times New Roman"/>
          <w:i/>
          <w:color w:val="000000" w:themeColor="text1"/>
          <w:sz w:val="24"/>
          <w:szCs w:val="24"/>
        </w:rPr>
        <w:t>1992</w:t>
      </w:r>
      <w:r w:rsidRPr="001E4042">
        <w:rPr>
          <w:rFonts w:ascii="Times New Roman" w:hAnsi="Times New Roman" w:cs="Times New Roman"/>
          <w:color w:val="000000" w:themeColor="text1"/>
          <w:sz w:val="24"/>
          <w:szCs w:val="24"/>
        </w:rPr>
        <w:t xml:space="preserve">, p. 98). After hearing the creature’s story, Frankenstein finds himself conflicted: “I compassionated him and sometimes felt a wish to console him, but when I looked upon him, when I saw the filthy mass that moved and talked, my heart sickened and my feelings were altered to those of horror and hatred,” and Frankenstein concludes that he “could not </w:t>
      </w:r>
      <w:proofErr w:type="spellStart"/>
      <w:r w:rsidRPr="001E4042">
        <w:rPr>
          <w:rFonts w:ascii="Times New Roman" w:hAnsi="Times New Roman" w:cs="Times New Roman"/>
          <w:color w:val="000000" w:themeColor="text1"/>
          <w:sz w:val="24"/>
          <w:szCs w:val="24"/>
        </w:rPr>
        <w:t>sympathise</w:t>
      </w:r>
      <w:proofErr w:type="spellEnd"/>
      <w:r w:rsidRPr="001E4042">
        <w:rPr>
          <w:rFonts w:ascii="Times New Roman" w:hAnsi="Times New Roman" w:cs="Times New Roman"/>
          <w:color w:val="000000" w:themeColor="text1"/>
          <w:sz w:val="24"/>
          <w:szCs w:val="24"/>
        </w:rPr>
        <w:t xml:space="preserve"> with [the creature]” after all (p. 142). Theatrical and cinematic adaptations of </w:t>
      </w:r>
      <w:r w:rsidRPr="001E4042">
        <w:rPr>
          <w:rFonts w:ascii="Times New Roman" w:hAnsi="Times New Roman" w:cs="Times New Roman"/>
          <w:i/>
          <w:color w:val="000000" w:themeColor="text1"/>
          <w:sz w:val="24"/>
          <w:szCs w:val="24"/>
        </w:rPr>
        <w:t>Frankenstein</w:t>
      </w:r>
      <w:r w:rsidRPr="001E4042">
        <w:rPr>
          <w:rFonts w:ascii="Times New Roman" w:hAnsi="Times New Roman" w:cs="Times New Roman"/>
          <w:color w:val="000000" w:themeColor="text1"/>
          <w:sz w:val="24"/>
          <w:szCs w:val="24"/>
        </w:rPr>
        <w:t xml:space="preserve"> have tended to exploit the visual nature of their respective mediums and have, ever since the 1823 production, typically portrayed the creature as mute, while going to great lengths to affect viewers with his grotesque appearance (Friedman &amp; </w:t>
      </w:r>
      <w:proofErr w:type="spellStart"/>
      <w:r w:rsidRPr="001E4042">
        <w:rPr>
          <w:rFonts w:ascii="Times New Roman" w:hAnsi="Times New Roman" w:cs="Times New Roman"/>
          <w:color w:val="000000" w:themeColor="text1"/>
          <w:sz w:val="24"/>
          <w:szCs w:val="24"/>
        </w:rPr>
        <w:t>Kavey</w:t>
      </w:r>
      <w:proofErr w:type="spellEnd"/>
      <w:r w:rsidRPr="001E4042">
        <w:rPr>
          <w:rFonts w:ascii="Times New Roman" w:hAnsi="Times New Roman" w:cs="Times New Roman"/>
          <w:color w:val="000000" w:themeColor="text1"/>
          <w:sz w:val="24"/>
          <w:szCs w:val="24"/>
        </w:rPr>
        <w:t xml:space="preserve">, </w:t>
      </w:r>
      <w:r w:rsidRPr="001E4042">
        <w:rPr>
          <w:rFonts w:ascii="Times New Roman" w:hAnsi="Times New Roman" w:cs="Times New Roman"/>
          <w:i/>
          <w:color w:val="000000" w:themeColor="text1"/>
          <w:sz w:val="24"/>
          <w:szCs w:val="24"/>
        </w:rPr>
        <w:t>2016</w:t>
      </w:r>
      <w:r w:rsidRPr="001E4042">
        <w:rPr>
          <w:rFonts w:ascii="Times New Roman" w:hAnsi="Times New Roman" w:cs="Times New Roman"/>
          <w:color w:val="000000" w:themeColor="text1"/>
          <w:sz w:val="24"/>
          <w:szCs w:val="24"/>
        </w:rPr>
        <w:t xml:space="preserve">, pp. 81, 104). The novel, contrastingly, as some critics have shown, gives the creature the opportunity to be heard by its readers who, like the blind father of the cottagers, are not affronted by the creature’s appearance, and tend to be sympathetic. Thus, Marshall argues that </w:t>
      </w:r>
      <w:r w:rsidRPr="001E4042">
        <w:rPr>
          <w:rFonts w:ascii="Times New Roman" w:hAnsi="Times New Roman" w:cs="Times New Roman"/>
          <w:i/>
          <w:color w:val="000000" w:themeColor="text1"/>
          <w:sz w:val="24"/>
          <w:szCs w:val="24"/>
        </w:rPr>
        <w:t>Frankenstein</w:t>
      </w:r>
      <w:r w:rsidRPr="001E4042">
        <w:rPr>
          <w:rFonts w:ascii="Times New Roman" w:hAnsi="Times New Roman" w:cs="Times New Roman"/>
          <w:color w:val="000000" w:themeColor="text1"/>
          <w:sz w:val="24"/>
          <w:szCs w:val="24"/>
        </w:rPr>
        <w:t xml:space="preserve"> enquires into the logic of sympathy by focusing on the difference between sight and language (Marshall, D., </w:t>
      </w:r>
      <w:r w:rsidRPr="001E4042">
        <w:rPr>
          <w:rFonts w:ascii="Times New Roman" w:hAnsi="Times New Roman" w:cs="Times New Roman"/>
          <w:i/>
          <w:color w:val="000000" w:themeColor="text1"/>
          <w:sz w:val="24"/>
          <w:szCs w:val="24"/>
        </w:rPr>
        <w:t>1988</w:t>
      </w:r>
      <w:r w:rsidRPr="001E4042">
        <w:rPr>
          <w:rFonts w:ascii="Times New Roman" w:hAnsi="Times New Roman" w:cs="Times New Roman"/>
          <w:color w:val="000000" w:themeColor="text1"/>
          <w:sz w:val="24"/>
          <w:szCs w:val="24"/>
        </w:rPr>
        <w:t xml:space="preserve">, pp. 178–228), while </w:t>
      </w:r>
      <w:proofErr w:type="spellStart"/>
      <w:r w:rsidRPr="001E4042">
        <w:rPr>
          <w:rFonts w:ascii="Times New Roman" w:hAnsi="Times New Roman" w:cs="Times New Roman"/>
          <w:color w:val="000000" w:themeColor="text1"/>
          <w:sz w:val="24"/>
          <w:szCs w:val="24"/>
        </w:rPr>
        <w:t>McLarren</w:t>
      </w:r>
      <w:proofErr w:type="spellEnd"/>
      <w:r w:rsidRPr="001E4042">
        <w:rPr>
          <w:rFonts w:ascii="Times New Roman" w:hAnsi="Times New Roman" w:cs="Times New Roman"/>
          <w:color w:val="000000" w:themeColor="text1"/>
          <w:sz w:val="24"/>
          <w:szCs w:val="24"/>
        </w:rPr>
        <w:t xml:space="preserve"> Caldwell reads the novel as a critique of the idea of sympathy as based on resemblance and identification, instead inviting the reader to sympathy which accounts for and accommodates difference (</w:t>
      </w:r>
      <w:proofErr w:type="spellStart"/>
      <w:r w:rsidRPr="001E4042">
        <w:rPr>
          <w:rFonts w:ascii="Times New Roman" w:hAnsi="Times New Roman" w:cs="Times New Roman"/>
          <w:color w:val="000000" w:themeColor="text1"/>
          <w:sz w:val="24"/>
          <w:szCs w:val="24"/>
        </w:rPr>
        <w:t>McLarren</w:t>
      </w:r>
      <w:proofErr w:type="spellEnd"/>
      <w:r w:rsidRPr="001E4042">
        <w:rPr>
          <w:rFonts w:ascii="Times New Roman" w:hAnsi="Times New Roman" w:cs="Times New Roman"/>
          <w:color w:val="000000" w:themeColor="text1"/>
          <w:sz w:val="24"/>
          <w:szCs w:val="24"/>
        </w:rPr>
        <w:t xml:space="preserve"> Caldwell, </w:t>
      </w:r>
      <w:r w:rsidRPr="001E4042">
        <w:rPr>
          <w:rFonts w:ascii="Times New Roman" w:hAnsi="Times New Roman" w:cs="Times New Roman"/>
          <w:i/>
          <w:color w:val="000000" w:themeColor="text1"/>
          <w:sz w:val="24"/>
          <w:szCs w:val="24"/>
        </w:rPr>
        <w:t>2004</w:t>
      </w:r>
      <w:r w:rsidRPr="001E4042">
        <w:rPr>
          <w:rFonts w:ascii="Times New Roman" w:hAnsi="Times New Roman" w:cs="Times New Roman"/>
          <w:color w:val="000000" w:themeColor="text1"/>
          <w:sz w:val="24"/>
          <w:szCs w:val="24"/>
        </w:rPr>
        <w:t xml:space="preserve">, pp. 25–45). In these ways, </w:t>
      </w:r>
      <w:r w:rsidRPr="001E4042">
        <w:rPr>
          <w:rFonts w:ascii="Times New Roman" w:hAnsi="Times New Roman" w:cs="Times New Roman"/>
          <w:i/>
          <w:color w:val="000000" w:themeColor="text1"/>
          <w:sz w:val="24"/>
          <w:szCs w:val="24"/>
        </w:rPr>
        <w:t>Frankenstein</w:t>
      </w:r>
      <w:r w:rsidRPr="001E4042">
        <w:rPr>
          <w:rFonts w:ascii="Times New Roman" w:hAnsi="Times New Roman" w:cs="Times New Roman"/>
          <w:color w:val="000000" w:themeColor="text1"/>
          <w:sz w:val="24"/>
          <w:szCs w:val="24"/>
        </w:rPr>
        <w:t xml:space="preserve"> continues to speak to our contemporary interest in questions partaking to empathy and perspective-taking and helps broaden the possibilities of who and what we might think of as deserving of sympathy.</w:t>
      </w:r>
    </w:p>
    <w:p w14:paraId="5F3AD3BC" w14:textId="77777777" w:rsidR="001E4042" w:rsidRPr="001E4042" w:rsidRDefault="001E4042" w:rsidP="001E4042">
      <w:pPr>
        <w:spacing w:after="0"/>
        <w:ind w:left="120"/>
        <w:rPr>
          <w:rFonts w:ascii="Times New Roman" w:hAnsi="Times New Roman" w:cs="Times New Roman"/>
          <w:color w:val="000000" w:themeColor="text1"/>
          <w:sz w:val="24"/>
          <w:szCs w:val="24"/>
        </w:rPr>
      </w:pPr>
      <w:bookmarkStart w:id="31" w:name="Sec6"/>
      <w:bookmarkEnd w:id="26"/>
      <w:bookmarkEnd w:id="30"/>
      <w:r w:rsidRPr="001E4042">
        <w:rPr>
          <w:rFonts w:ascii="Times New Roman" w:hAnsi="Times New Roman" w:cs="Times New Roman"/>
          <w:color w:val="000000" w:themeColor="text1"/>
          <w:sz w:val="24"/>
          <w:szCs w:val="24"/>
        </w:rPr>
        <w:lastRenderedPageBreak/>
        <w:br/>
      </w:r>
    </w:p>
    <w:p w14:paraId="6ED9B4ED" w14:textId="77777777" w:rsidR="001E4042" w:rsidRPr="001E4042" w:rsidRDefault="001E4042" w:rsidP="001E4042">
      <w:pPr>
        <w:spacing w:before="210" w:after="105" w:line="288" w:lineRule="auto"/>
        <w:ind w:left="120"/>
        <w:rPr>
          <w:rFonts w:ascii="Times New Roman" w:hAnsi="Times New Roman" w:cs="Times New Roman"/>
          <w:b/>
          <w:bCs/>
          <w:color w:val="000000" w:themeColor="text1"/>
          <w:sz w:val="24"/>
          <w:szCs w:val="24"/>
        </w:rPr>
      </w:pPr>
      <w:r w:rsidRPr="001E4042">
        <w:rPr>
          <w:rFonts w:ascii="Times New Roman" w:hAnsi="Times New Roman" w:cs="Times New Roman"/>
          <w:b/>
          <w:bCs/>
          <w:i/>
          <w:color w:val="000000" w:themeColor="text1"/>
          <w:sz w:val="24"/>
          <w:szCs w:val="24"/>
        </w:rPr>
        <w:t>Frankenstein</w:t>
      </w:r>
      <w:r w:rsidRPr="001E4042">
        <w:rPr>
          <w:rFonts w:ascii="Times New Roman" w:hAnsi="Times New Roman" w:cs="Times New Roman"/>
          <w:b/>
          <w:bCs/>
          <w:color w:val="000000" w:themeColor="text1"/>
          <w:sz w:val="24"/>
          <w:szCs w:val="24"/>
        </w:rPr>
        <w:t xml:space="preserve"> and the Possibilities and Ethics of Science</w:t>
      </w:r>
    </w:p>
    <w:p w14:paraId="30FEDBF0" w14:textId="470AC913" w:rsidR="001E4042" w:rsidRPr="001E4042" w:rsidRDefault="001E4042" w:rsidP="001E4042">
      <w:pPr>
        <w:spacing w:after="0"/>
        <w:ind w:left="120"/>
        <w:rPr>
          <w:rFonts w:ascii="Times New Roman" w:hAnsi="Times New Roman" w:cs="Times New Roman"/>
          <w:color w:val="000000" w:themeColor="text1"/>
          <w:sz w:val="24"/>
          <w:szCs w:val="24"/>
        </w:rPr>
      </w:pPr>
      <w:bookmarkStart w:id="32" w:name="Par25"/>
      <w:r w:rsidRPr="001E4042">
        <w:rPr>
          <w:rFonts w:ascii="Times New Roman" w:hAnsi="Times New Roman" w:cs="Times New Roman"/>
          <w:i/>
          <w:color w:val="000000" w:themeColor="text1"/>
          <w:sz w:val="24"/>
          <w:szCs w:val="24"/>
        </w:rPr>
        <w:t>Frankenstein</w:t>
      </w:r>
      <w:r w:rsidRPr="001E4042">
        <w:rPr>
          <w:rFonts w:ascii="Times New Roman" w:hAnsi="Times New Roman" w:cs="Times New Roman"/>
          <w:color w:val="000000" w:themeColor="text1"/>
          <w:sz w:val="24"/>
          <w:szCs w:val="24"/>
        </w:rPr>
        <w:t xml:space="preserve"> also displays an overt interest in the possibilities and perils involved in scientific research and technological invention. It has often been read as a warning about the potential dangers of science, where the promise of discovery can lead researchers to disregard ethical realities (Mellor, </w:t>
      </w:r>
      <w:r w:rsidRPr="001E4042">
        <w:rPr>
          <w:rFonts w:ascii="Times New Roman" w:hAnsi="Times New Roman" w:cs="Times New Roman"/>
          <w:i/>
          <w:color w:val="000000" w:themeColor="text1"/>
          <w:sz w:val="24"/>
          <w:szCs w:val="24"/>
        </w:rPr>
        <w:t>1988</w:t>
      </w:r>
      <w:r w:rsidRPr="001E4042">
        <w:rPr>
          <w:rFonts w:ascii="Times New Roman" w:hAnsi="Times New Roman" w:cs="Times New Roman"/>
          <w:color w:val="000000" w:themeColor="text1"/>
          <w:sz w:val="24"/>
          <w:szCs w:val="24"/>
        </w:rPr>
        <w:t xml:space="preserve">, p. 114); Friedman and </w:t>
      </w:r>
      <w:proofErr w:type="spellStart"/>
      <w:r w:rsidRPr="001E4042">
        <w:rPr>
          <w:rFonts w:ascii="Times New Roman" w:hAnsi="Times New Roman" w:cs="Times New Roman"/>
          <w:color w:val="000000" w:themeColor="text1"/>
          <w:sz w:val="24"/>
          <w:szCs w:val="24"/>
        </w:rPr>
        <w:t>Kavey</w:t>
      </w:r>
      <w:proofErr w:type="spellEnd"/>
      <w:r w:rsidRPr="001E4042">
        <w:rPr>
          <w:rFonts w:ascii="Times New Roman" w:hAnsi="Times New Roman" w:cs="Times New Roman"/>
          <w:color w:val="000000" w:themeColor="text1"/>
          <w:sz w:val="24"/>
          <w:szCs w:val="24"/>
        </w:rPr>
        <w:t xml:space="preserve"> observe that </w:t>
      </w:r>
      <w:r w:rsidRPr="001E4042">
        <w:rPr>
          <w:rFonts w:ascii="Times New Roman" w:hAnsi="Times New Roman" w:cs="Times New Roman"/>
          <w:i/>
          <w:color w:val="000000" w:themeColor="text1"/>
          <w:sz w:val="24"/>
          <w:szCs w:val="24"/>
        </w:rPr>
        <w:t>Frankenstein</w:t>
      </w:r>
      <w:r w:rsidRPr="001E4042">
        <w:rPr>
          <w:rFonts w:ascii="Times New Roman" w:hAnsi="Times New Roman" w:cs="Times New Roman"/>
          <w:color w:val="000000" w:themeColor="text1"/>
          <w:sz w:val="24"/>
          <w:szCs w:val="24"/>
        </w:rPr>
        <w:t xml:space="preserve"> is “the most influential cautionary tale ever written” (Friedman &amp; </w:t>
      </w:r>
      <w:proofErr w:type="spellStart"/>
      <w:r w:rsidRPr="001E4042">
        <w:rPr>
          <w:rFonts w:ascii="Times New Roman" w:hAnsi="Times New Roman" w:cs="Times New Roman"/>
          <w:color w:val="000000" w:themeColor="text1"/>
          <w:sz w:val="24"/>
          <w:szCs w:val="24"/>
        </w:rPr>
        <w:t>Kavey</w:t>
      </w:r>
      <w:proofErr w:type="spellEnd"/>
      <w:r w:rsidRPr="001E4042">
        <w:rPr>
          <w:rFonts w:ascii="Times New Roman" w:hAnsi="Times New Roman" w:cs="Times New Roman"/>
          <w:color w:val="000000" w:themeColor="text1"/>
          <w:sz w:val="24"/>
          <w:szCs w:val="24"/>
        </w:rPr>
        <w:t xml:space="preserve">, </w:t>
      </w:r>
      <w:r w:rsidRPr="001E4042">
        <w:rPr>
          <w:rFonts w:ascii="Times New Roman" w:hAnsi="Times New Roman" w:cs="Times New Roman"/>
          <w:i/>
          <w:color w:val="000000" w:themeColor="text1"/>
          <w:sz w:val="24"/>
          <w:szCs w:val="24"/>
        </w:rPr>
        <w:t>2016</w:t>
      </w:r>
      <w:r w:rsidRPr="001E4042">
        <w:rPr>
          <w:rFonts w:ascii="Times New Roman" w:hAnsi="Times New Roman" w:cs="Times New Roman"/>
          <w:color w:val="000000" w:themeColor="text1"/>
          <w:sz w:val="24"/>
          <w:szCs w:val="24"/>
        </w:rPr>
        <w:t xml:space="preserve">, p. 15). Thus, Frankenstein and his creature have been used as shorthand for ethically questionable scientific experimentation and technological advancement and are frequently invoked in discussions surrounding industrialization, mechanization, cloning, robots, genetically modified agriculture, and genetic engineering more broadly, among others (Clayton, pp. 84–86; Goodall and </w:t>
      </w:r>
      <w:proofErr w:type="spellStart"/>
      <w:r w:rsidRPr="001E4042">
        <w:rPr>
          <w:rFonts w:ascii="Times New Roman" w:hAnsi="Times New Roman" w:cs="Times New Roman"/>
          <w:color w:val="000000" w:themeColor="text1"/>
          <w:sz w:val="24"/>
          <w:szCs w:val="24"/>
        </w:rPr>
        <w:t>Knellwolf</w:t>
      </w:r>
      <w:proofErr w:type="spellEnd"/>
      <w:r w:rsidRPr="001E4042">
        <w:rPr>
          <w:rFonts w:ascii="Times New Roman" w:hAnsi="Times New Roman" w:cs="Times New Roman"/>
          <w:color w:val="000000" w:themeColor="text1"/>
          <w:sz w:val="24"/>
          <w:szCs w:val="24"/>
        </w:rPr>
        <w:t xml:space="preserve">, p.1; Friedman &amp; </w:t>
      </w:r>
      <w:proofErr w:type="spellStart"/>
      <w:r w:rsidRPr="001E4042">
        <w:rPr>
          <w:rFonts w:ascii="Times New Roman" w:hAnsi="Times New Roman" w:cs="Times New Roman"/>
          <w:color w:val="000000" w:themeColor="text1"/>
          <w:sz w:val="24"/>
          <w:szCs w:val="24"/>
        </w:rPr>
        <w:t>Kavey</w:t>
      </w:r>
      <w:proofErr w:type="spellEnd"/>
      <w:r w:rsidRPr="001E4042">
        <w:rPr>
          <w:rFonts w:ascii="Times New Roman" w:hAnsi="Times New Roman" w:cs="Times New Roman"/>
          <w:color w:val="000000" w:themeColor="text1"/>
          <w:sz w:val="24"/>
          <w:szCs w:val="24"/>
        </w:rPr>
        <w:t xml:space="preserve">, </w:t>
      </w:r>
      <w:r w:rsidRPr="001E4042">
        <w:rPr>
          <w:rFonts w:ascii="Times New Roman" w:hAnsi="Times New Roman" w:cs="Times New Roman"/>
          <w:i/>
          <w:color w:val="000000" w:themeColor="text1"/>
          <w:sz w:val="24"/>
          <w:szCs w:val="24"/>
        </w:rPr>
        <w:t>2016</w:t>
      </w:r>
      <w:r w:rsidRPr="001E4042">
        <w:rPr>
          <w:rFonts w:ascii="Times New Roman" w:hAnsi="Times New Roman" w:cs="Times New Roman"/>
          <w:color w:val="000000" w:themeColor="text1"/>
          <w:sz w:val="24"/>
          <w:szCs w:val="24"/>
        </w:rPr>
        <w:t xml:space="preserve">, pp. 64–65). Frankenstein’s parting words to Walton give support to such readings: “seek happiness in </w:t>
      </w:r>
      <w:proofErr w:type="spellStart"/>
      <w:r w:rsidRPr="001E4042">
        <w:rPr>
          <w:rFonts w:ascii="Times New Roman" w:hAnsi="Times New Roman" w:cs="Times New Roman"/>
          <w:color w:val="000000" w:themeColor="text1"/>
          <w:sz w:val="24"/>
          <w:szCs w:val="24"/>
        </w:rPr>
        <w:t>tranquillity</w:t>
      </w:r>
      <w:proofErr w:type="spellEnd"/>
      <w:r w:rsidRPr="001E4042">
        <w:rPr>
          <w:rFonts w:ascii="Times New Roman" w:hAnsi="Times New Roman" w:cs="Times New Roman"/>
          <w:color w:val="000000" w:themeColor="text1"/>
          <w:sz w:val="24"/>
          <w:szCs w:val="24"/>
        </w:rPr>
        <w:t xml:space="preserve">, and avoid ambition, even if it be only the apparently innocent one of distinguishing yourself in science and discoveries” (Shelley, </w:t>
      </w:r>
      <w:r w:rsidRPr="001E4042">
        <w:rPr>
          <w:rFonts w:ascii="Times New Roman" w:hAnsi="Times New Roman" w:cs="Times New Roman"/>
          <w:i/>
          <w:color w:val="000000" w:themeColor="text1"/>
          <w:sz w:val="24"/>
          <w:szCs w:val="24"/>
        </w:rPr>
        <w:t>1992</w:t>
      </w:r>
      <w:r w:rsidRPr="001E4042">
        <w:rPr>
          <w:rFonts w:ascii="Times New Roman" w:hAnsi="Times New Roman" w:cs="Times New Roman"/>
          <w:color w:val="000000" w:themeColor="text1"/>
          <w:sz w:val="24"/>
          <w:szCs w:val="24"/>
        </w:rPr>
        <w:t xml:space="preserve">, p. 210). This interpretation has also been given prominence in many of the novel’s adaptations, beginning with the play of 1823, which, entitled </w:t>
      </w:r>
      <w:r w:rsidRPr="001E4042">
        <w:rPr>
          <w:rFonts w:ascii="Times New Roman" w:hAnsi="Times New Roman" w:cs="Times New Roman"/>
          <w:i/>
          <w:color w:val="000000" w:themeColor="text1"/>
          <w:sz w:val="24"/>
          <w:szCs w:val="24"/>
        </w:rPr>
        <w:t>Presumption; or, the Fate of Frankenstein</w:t>
      </w:r>
      <w:r w:rsidRPr="001E4042">
        <w:rPr>
          <w:rFonts w:ascii="Times New Roman" w:hAnsi="Times New Roman" w:cs="Times New Roman"/>
          <w:color w:val="000000" w:themeColor="text1"/>
          <w:sz w:val="24"/>
          <w:szCs w:val="24"/>
        </w:rPr>
        <w:t>, presented the story as a tale of the dangers of hubristic pride and ambition which uncovers the disjunction between the scientifically possible and ethically permissible (</w:t>
      </w:r>
      <w:proofErr w:type="spellStart"/>
      <w:r w:rsidRPr="001E4042">
        <w:rPr>
          <w:rFonts w:ascii="Times New Roman" w:hAnsi="Times New Roman" w:cs="Times New Roman"/>
          <w:color w:val="000000" w:themeColor="text1"/>
          <w:sz w:val="24"/>
          <w:szCs w:val="24"/>
        </w:rPr>
        <w:t>Forry</w:t>
      </w:r>
      <w:proofErr w:type="spellEnd"/>
      <w:r w:rsidRPr="001E4042">
        <w:rPr>
          <w:rFonts w:ascii="Times New Roman" w:hAnsi="Times New Roman" w:cs="Times New Roman"/>
          <w:color w:val="000000" w:themeColor="text1"/>
          <w:sz w:val="24"/>
          <w:szCs w:val="24"/>
        </w:rPr>
        <w:t xml:space="preserve">, </w:t>
      </w:r>
      <w:r w:rsidRPr="001E4042">
        <w:rPr>
          <w:rFonts w:ascii="Times New Roman" w:hAnsi="Times New Roman" w:cs="Times New Roman"/>
          <w:i/>
          <w:color w:val="000000" w:themeColor="text1"/>
          <w:sz w:val="24"/>
          <w:szCs w:val="24"/>
        </w:rPr>
        <w:t>1990</w:t>
      </w:r>
      <w:r w:rsidRPr="001E4042">
        <w:rPr>
          <w:rFonts w:ascii="Times New Roman" w:hAnsi="Times New Roman" w:cs="Times New Roman"/>
          <w:color w:val="000000" w:themeColor="text1"/>
          <w:sz w:val="24"/>
          <w:szCs w:val="24"/>
        </w:rPr>
        <w:t>, pp. 135–160).</w:t>
      </w:r>
    </w:p>
    <w:p w14:paraId="3C4858FC" w14:textId="09477DCF" w:rsidR="001E4042" w:rsidRPr="001E4042" w:rsidRDefault="001E4042" w:rsidP="001E4042">
      <w:pPr>
        <w:spacing w:before="120" w:after="0"/>
        <w:ind w:left="120"/>
        <w:rPr>
          <w:rFonts w:ascii="Times New Roman" w:hAnsi="Times New Roman" w:cs="Times New Roman"/>
          <w:color w:val="000000" w:themeColor="text1"/>
          <w:sz w:val="24"/>
          <w:szCs w:val="24"/>
        </w:rPr>
      </w:pPr>
      <w:bookmarkStart w:id="33" w:name="Par26"/>
      <w:bookmarkEnd w:id="32"/>
      <w:r w:rsidRPr="001E4042">
        <w:rPr>
          <w:rFonts w:ascii="Times New Roman" w:hAnsi="Times New Roman" w:cs="Times New Roman"/>
          <w:color w:val="000000" w:themeColor="text1"/>
          <w:sz w:val="24"/>
          <w:szCs w:val="24"/>
        </w:rPr>
        <w:t xml:space="preserve">In this vein, Mellor sees Shelley as condemning research which goes beyond describing the natural world and attempts to change it (Mellor, </w:t>
      </w:r>
      <w:r w:rsidRPr="001E4042">
        <w:rPr>
          <w:rFonts w:ascii="Times New Roman" w:hAnsi="Times New Roman" w:cs="Times New Roman"/>
          <w:i/>
          <w:color w:val="000000" w:themeColor="text1"/>
          <w:sz w:val="24"/>
          <w:szCs w:val="24"/>
        </w:rPr>
        <w:t>1988</w:t>
      </w:r>
      <w:r w:rsidRPr="001E4042">
        <w:rPr>
          <w:rFonts w:ascii="Times New Roman" w:hAnsi="Times New Roman" w:cs="Times New Roman"/>
          <w:color w:val="000000" w:themeColor="text1"/>
          <w:sz w:val="24"/>
          <w:szCs w:val="24"/>
        </w:rPr>
        <w:t xml:space="preserve">, p. 89), and </w:t>
      </w:r>
      <w:proofErr w:type="gramStart"/>
      <w:r w:rsidRPr="001E4042">
        <w:rPr>
          <w:rFonts w:ascii="Times New Roman" w:hAnsi="Times New Roman" w:cs="Times New Roman"/>
          <w:color w:val="000000" w:themeColor="text1"/>
          <w:sz w:val="24"/>
          <w:szCs w:val="24"/>
        </w:rPr>
        <w:t>a number of</w:t>
      </w:r>
      <w:proofErr w:type="gramEnd"/>
      <w:r w:rsidRPr="001E4042">
        <w:rPr>
          <w:rFonts w:ascii="Times New Roman" w:hAnsi="Times New Roman" w:cs="Times New Roman"/>
          <w:color w:val="000000" w:themeColor="text1"/>
          <w:sz w:val="24"/>
          <w:szCs w:val="24"/>
        </w:rPr>
        <w:t xml:space="preserve"> critics have traced the ways in which the scientific attitudes represented in </w:t>
      </w:r>
      <w:r w:rsidRPr="001E4042">
        <w:rPr>
          <w:rFonts w:ascii="Times New Roman" w:hAnsi="Times New Roman" w:cs="Times New Roman"/>
          <w:i/>
          <w:color w:val="000000" w:themeColor="text1"/>
          <w:sz w:val="24"/>
          <w:szCs w:val="24"/>
        </w:rPr>
        <w:t>Frankenstein</w:t>
      </w:r>
      <w:r w:rsidRPr="001E4042">
        <w:rPr>
          <w:rFonts w:ascii="Times New Roman" w:hAnsi="Times New Roman" w:cs="Times New Roman"/>
          <w:color w:val="000000" w:themeColor="text1"/>
          <w:sz w:val="24"/>
          <w:szCs w:val="24"/>
        </w:rPr>
        <w:t xml:space="preserve"> can be read as a critique of exploitative and ethically questionable scientific practices of Shelley’s time. Marshall has observed how the process of Frankenstein’s education about human anatomy in “vaults and charnel houses,” and his assembling of the creature’s body from parts found in “the dissecting room and the </w:t>
      </w:r>
      <w:proofErr w:type="gramStart"/>
      <w:r w:rsidRPr="001E4042">
        <w:rPr>
          <w:rFonts w:ascii="Times New Roman" w:hAnsi="Times New Roman" w:cs="Times New Roman"/>
          <w:color w:val="000000" w:themeColor="text1"/>
          <w:sz w:val="24"/>
          <w:szCs w:val="24"/>
        </w:rPr>
        <w:t>slaughter-house</w:t>
      </w:r>
      <w:proofErr w:type="gramEnd"/>
      <w:r w:rsidRPr="001E4042">
        <w:rPr>
          <w:rFonts w:ascii="Times New Roman" w:hAnsi="Times New Roman" w:cs="Times New Roman"/>
          <w:color w:val="000000" w:themeColor="text1"/>
          <w:sz w:val="24"/>
          <w:szCs w:val="24"/>
        </w:rPr>
        <w:t xml:space="preserve">” (Shelley, </w:t>
      </w:r>
      <w:r w:rsidRPr="001E4042">
        <w:rPr>
          <w:rFonts w:ascii="Times New Roman" w:hAnsi="Times New Roman" w:cs="Times New Roman"/>
          <w:i/>
          <w:color w:val="000000" w:themeColor="text1"/>
          <w:sz w:val="24"/>
          <w:szCs w:val="24"/>
        </w:rPr>
        <w:t>1992</w:t>
      </w:r>
      <w:r w:rsidRPr="001E4042">
        <w:rPr>
          <w:rFonts w:ascii="Times New Roman" w:hAnsi="Times New Roman" w:cs="Times New Roman"/>
          <w:color w:val="000000" w:themeColor="text1"/>
          <w:sz w:val="24"/>
          <w:szCs w:val="24"/>
        </w:rPr>
        <w:t xml:space="preserve">, pp. 50, 53), reflects the ethically contentious use of human corpses by medical professionals in the period, for example. While only bodies of executed criminals were permitted to be used for medical dissection according to the Murder Act of 1752, the high demand for bodies to be used for medical purposes resulted in grave-robbing and an illegal trade in corpses, until the passing of the Anatomy Act in 1832, which gave medical professionals the right to dissect donated bodies (Marshall, T., </w:t>
      </w:r>
      <w:r w:rsidRPr="001E4042">
        <w:rPr>
          <w:rFonts w:ascii="Times New Roman" w:hAnsi="Times New Roman" w:cs="Times New Roman"/>
          <w:i/>
          <w:color w:val="000000" w:themeColor="text1"/>
          <w:sz w:val="24"/>
          <w:szCs w:val="24"/>
        </w:rPr>
        <w:t>1995</w:t>
      </w:r>
      <w:r w:rsidRPr="001E4042">
        <w:rPr>
          <w:rFonts w:ascii="Times New Roman" w:hAnsi="Times New Roman" w:cs="Times New Roman"/>
          <w:color w:val="000000" w:themeColor="text1"/>
          <w:sz w:val="24"/>
          <w:szCs w:val="24"/>
        </w:rPr>
        <w:t>, pp. 20–23).</w:t>
      </w:r>
    </w:p>
    <w:p w14:paraId="3E8A8A5F" w14:textId="222D19B7" w:rsidR="001E4042" w:rsidRPr="001E4042" w:rsidRDefault="001E4042" w:rsidP="001E4042">
      <w:pPr>
        <w:spacing w:before="120" w:after="0"/>
        <w:ind w:left="120"/>
        <w:rPr>
          <w:rFonts w:ascii="Times New Roman" w:hAnsi="Times New Roman" w:cs="Times New Roman"/>
          <w:color w:val="000000" w:themeColor="text1"/>
          <w:sz w:val="24"/>
          <w:szCs w:val="24"/>
        </w:rPr>
      </w:pPr>
      <w:bookmarkStart w:id="34" w:name="Par27"/>
      <w:bookmarkEnd w:id="33"/>
      <w:r w:rsidRPr="001E4042">
        <w:rPr>
          <w:rFonts w:ascii="Times New Roman" w:hAnsi="Times New Roman" w:cs="Times New Roman"/>
          <w:color w:val="000000" w:themeColor="text1"/>
          <w:sz w:val="24"/>
          <w:szCs w:val="24"/>
        </w:rPr>
        <w:t xml:space="preserve">Similarly, early-nineteenth-century experiments with electricity were met with distrust by some. Shelley implies that Frankenstein employs electricity </w:t>
      </w:r>
      <w:proofErr w:type="gramStart"/>
      <w:r w:rsidRPr="001E4042">
        <w:rPr>
          <w:rFonts w:ascii="Times New Roman" w:hAnsi="Times New Roman" w:cs="Times New Roman"/>
          <w:color w:val="000000" w:themeColor="text1"/>
          <w:sz w:val="24"/>
          <w:szCs w:val="24"/>
        </w:rPr>
        <w:t>in order to</w:t>
      </w:r>
      <w:proofErr w:type="gramEnd"/>
      <w:r w:rsidRPr="001E4042">
        <w:rPr>
          <w:rFonts w:ascii="Times New Roman" w:hAnsi="Times New Roman" w:cs="Times New Roman"/>
          <w:color w:val="000000" w:themeColor="text1"/>
          <w:sz w:val="24"/>
          <w:szCs w:val="24"/>
        </w:rPr>
        <w:t xml:space="preserve"> animate his creature; he becomes fascinated by the phenomenon as he sees an oak tree hit by lightning in a storm (Shelley, </w:t>
      </w:r>
      <w:r w:rsidRPr="001E4042">
        <w:rPr>
          <w:rFonts w:ascii="Times New Roman" w:hAnsi="Times New Roman" w:cs="Times New Roman"/>
          <w:i/>
          <w:color w:val="000000" w:themeColor="text1"/>
          <w:sz w:val="24"/>
          <w:szCs w:val="24"/>
        </w:rPr>
        <w:t>1992</w:t>
      </w:r>
      <w:r w:rsidRPr="001E4042">
        <w:rPr>
          <w:rFonts w:ascii="Times New Roman" w:hAnsi="Times New Roman" w:cs="Times New Roman"/>
          <w:color w:val="000000" w:themeColor="text1"/>
          <w:sz w:val="24"/>
          <w:szCs w:val="24"/>
        </w:rPr>
        <w:t xml:space="preserve">, p. 40). In the 1818 edition, this episode is followed by Frankenstein’s father constructing an “electrical machine” to conduct experiments, and flying a kite in the storm in a manner which invokes the famous experiment of the same kind conducted by Benjamin Franklin (1705–1790) (Shelley, </w:t>
      </w:r>
      <w:r w:rsidRPr="001E4042">
        <w:rPr>
          <w:rFonts w:ascii="Times New Roman" w:hAnsi="Times New Roman" w:cs="Times New Roman"/>
          <w:i/>
          <w:color w:val="000000" w:themeColor="text1"/>
          <w:sz w:val="24"/>
          <w:szCs w:val="24"/>
        </w:rPr>
        <w:t>1998</w:t>
      </w:r>
      <w:r w:rsidRPr="001E4042">
        <w:rPr>
          <w:rFonts w:ascii="Times New Roman" w:hAnsi="Times New Roman" w:cs="Times New Roman"/>
          <w:color w:val="000000" w:themeColor="text1"/>
          <w:sz w:val="24"/>
          <w:szCs w:val="24"/>
        </w:rPr>
        <w:t xml:space="preserve">, p. 23). Researchers including Franklin had been exploring ways of channeling the electric current, and its potential for human use, over the </w:t>
      </w:r>
      <w:r w:rsidRPr="001E4042">
        <w:rPr>
          <w:rFonts w:ascii="Times New Roman" w:hAnsi="Times New Roman" w:cs="Times New Roman"/>
          <w:color w:val="000000" w:themeColor="text1"/>
          <w:sz w:val="24"/>
          <w:szCs w:val="24"/>
        </w:rPr>
        <w:lastRenderedPageBreak/>
        <w:t xml:space="preserve">course of the eighteenth century, but the phenomena and its possible applications were by the early 1800s not yet fully understood. In her 1831 introduction to </w:t>
      </w:r>
      <w:r w:rsidRPr="001E4042">
        <w:rPr>
          <w:rFonts w:ascii="Times New Roman" w:hAnsi="Times New Roman" w:cs="Times New Roman"/>
          <w:i/>
          <w:color w:val="000000" w:themeColor="text1"/>
          <w:sz w:val="24"/>
          <w:szCs w:val="24"/>
        </w:rPr>
        <w:t>Frankenstein</w:t>
      </w:r>
      <w:r w:rsidRPr="001E4042">
        <w:rPr>
          <w:rFonts w:ascii="Times New Roman" w:hAnsi="Times New Roman" w:cs="Times New Roman"/>
          <w:color w:val="000000" w:themeColor="text1"/>
          <w:sz w:val="24"/>
          <w:szCs w:val="24"/>
        </w:rPr>
        <w:t xml:space="preserve">, Shelley recalled being inspired by conversations about early experiments in electricity, some of which gained controversy at the turn of the century. The practice of connecting animal corpses to the electric current, named “galvanism” after its originator Luigi Galvani (1737–1798), </w:t>
      </w:r>
      <w:proofErr w:type="gramStart"/>
      <w:r w:rsidRPr="001E4042">
        <w:rPr>
          <w:rFonts w:ascii="Times New Roman" w:hAnsi="Times New Roman" w:cs="Times New Roman"/>
          <w:color w:val="000000" w:themeColor="text1"/>
          <w:sz w:val="24"/>
          <w:szCs w:val="24"/>
        </w:rPr>
        <w:t>in order to</w:t>
      </w:r>
      <w:proofErr w:type="gramEnd"/>
      <w:r w:rsidRPr="001E4042">
        <w:rPr>
          <w:rFonts w:ascii="Times New Roman" w:hAnsi="Times New Roman" w:cs="Times New Roman"/>
          <w:color w:val="000000" w:themeColor="text1"/>
          <w:sz w:val="24"/>
          <w:szCs w:val="24"/>
        </w:rPr>
        <w:t xml:space="preserve"> observe the corpses’ movement due to muscle contractions, became notorious after one of Galvani’s followers made a public demonstration of the experiment by employing the body of a recently executed murderer (Goodall and </w:t>
      </w:r>
      <w:proofErr w:type="spellStart"/>
      <w:r w:rsidRPr="001E4042">
        <w:rPr>
          <w:rFonts w:ascii="Times New Roman" w:hAnsi="Times New Roman" w:cs="Times New Roman"/>
          <w:color w:val="000000" w:themeColor="text1"/>
          <w:sz w:val="24"/>
          <w:szCs w:val="24"/>
        </w:rPr>
        <w:t>Knellwolf</w:t>
      </w:r>
      <w:proofErr w:type="spellEnd"/>
      <w:r w:rsidRPr="001E4042">
        <w:rPr>
          <w:rFonts w:ascii="Times New Roman" w:hAnsi="Times New Roman" w:cs="Times New Roman"/>
          <w:color w:val="000000" w:themeColor="text1"/>
          <w:sz w:val="24"/>
          <w:szCs w:val="24"/>
        </w:rPr>
        <w:t>, p. 7).</w:t>
      </w:r>
    </w:p>
    <w:p w14:paraId="63EB3BA5" w14:textId="67A3C9BC" w:rsidR="001E4042" w:rsidRPr="001E4042" w:rsidRDefault="001E4042" w:rsidP="001E4042">
      <w:pPr>
        <w:spacing w:before="120" w:after="0"/>
        <w:ind w:left="120"/>
        <w:rPr>
          <w:rFonts w:ascii="Times New Roman" w:hAnsi="Times New Roman" w:cs="Times New Roman"/>
          <w:color w:val="000000" w:themeColor="text1"/>
          <w:sz w:val="24"/>
          <w:szCs w:val="24"/>
        </w:rPr>
      </w:pPr>
      <w:bookmarkStart w:id="35" w:name="Par28"/>
      <w:bookmarkEnd w:id="34"/>
      <w:r w:rsidRPr="001E4042">
        <w:rPr>
          <w:rFonts w:ascii="Times New Roman" w:hAnsi="Times New Roman" w:cs="Times New Roman"/>
          <w:color w:val="000000" w:themeColor="text1"/>
          <w:sz w:val="24"/>
          <w:szCs w:val="24"/>
        </w:rPr>
        <w:t xml:space="preserve">Although modern-day research is much more invested in the autonomy of </w:t>
      </w:r>
      <w:proofErr w:type="gramStart"/>
      <w:r w:rsidRPr="001E4042">
        <w:rPr>
          <w:rFonts w:ascii="Times New Roman" w:hAnsi="Times New Roman" w:cs="Times New Roman"/>
          <w:color w:val="000000" w:themeColor="text1"/>
          <w:sz w:val="24"/>
          <w:szCs w:val="24"/>
        </w:rPr>
        <w:t>each individual</w:t>
      </w:r>
      <w:proofErr w:type="gramEnd"/>
      <w:r w:rsidRPr="001E4042">
        <w:rPr>
          <w:rFonts w:ascii="Times New Roman" w:hAnsi="Times New Roman" w:cs="Times New Roman"/>
          <w:color w:val="000000" w:themeColor="text1"/>
          <w:sz w:val="24"/>
          <w:szCs w:val="24"/>
        </w:rPr>
        <w:t xml:space="preserve"> over their own body, the questions about the relationship between the technically possible and ethically desirable raised by </w:t>
      </w:r>
      <w:r w:rsidRPr="001E4042">
        <w:rPr>
          <w:rFonts w:ascii="Times New Roman" w:hAnsi="Times New Roman" w:cs="Times New Roman"/>
          <w:i/>
          <w:color w:val="000000" w:themeColor="text1"/>
          <w:sz w:val="24"/>
          <w:szCs w:val="24"/>
        </w:rPr>
        <w:t>Frankenstein</w:t>
      </w:r>
      <w:r w:rsidRPr="001E4042">
        <w:rPr>
          <w:rFonts w:ascii="Times New Roman" w:hAnsi="Times New Roman" w:cs="Times New Roman"/>
          <w:color w:val="000000" w:themeColor="text1"/>
          <w:sz w:val="24"/>
          <w:szCs w:val="24"/>
        </w:rPr>
        <w:t xml:space="preserve"> remain relevant. Helman takes the novel’s story as an important metaphor for thinking about the human body in medicine and society more broadly today (Helman, </w:t>
      </w:r>
      <w:r w:rsidRPr="001E4042">
        <w:rPr>
          <w:rFonts w:ascii="Times New Roman" w:hAnsi="Times New Roman" w:cs="Times New Roman"/>
          <w:i/>
          <w:color w:val="000000" w:themeColor="text1"/>
          <w:sz w:val="24"/>
          <w:szCs w:val="24"/>
        </w:rPr>
        <w:t>1992</w:t>
      </w:r>
      <w:r w:rsidRPr="001E4042">
        <w:rPr>
          <w:rFonts w:ascii="Times New Roman" w:hAnsi="Times New Roman" w:cs="Times New Roman"/>
          <w:color w:val="000000" w:themeColor="text1"/>
          <w:sz w:val="24"/>
          <w:szCs w:val="24"/>
        </w:rPr>
        <w:t xml:space="preserve">), for example. The novel has also inspired readings which focus on the human interference into the natural environment (Morton, </w:t>
      </w:r>
      <w:r w:rsidRPr="001E4042">
        <w:rPr>
          <w:rFonts w:ascii="Times New Roman" w:hAnsi="Times New Roman" w:cs="Times New Roman"/>
          <w:i/>
          <w:color w:val="000000" w:themeColor="text1"/>
          <w:sz w:val="24"/>
          <w:szCs w:val="24"/>
        </w:rPr>
        <w:t>2016</w:t>
      </w:r>
      <w:r w:rsidRPr="001E4042">
        <w:rPr>
          <w:rFonts w:ascii="Times New Roman" w:hAnsi="Times New Roman" w:cs="Times New Roman"/>
          <w:color w:val="000000" w:themeColor="text1"/>
          <w:sz w:val="24"/>
          <w:szCs w:val="24"/>
        </w:rPr>
        <w:t xml:space="preserve">), as well as questions partaking to artificial intelligence and the posthuman (Clayton, </w:t>
      </w:r>
      <w:r w:rsidRPr="001E4042">
        <w:rPr>
          <w:rFonts w:ascii="Times New Roman" w:hAnsi="Times New Roman" w:cs="Times New Roman"/>
          <w:i/>
          <w:color w:val="000000" w:themeColor="text1"/>
          <w:sz w:val="24"/>
          <w:szCs w:val="24"/>
        </w:rPr>
        <w:t>2003</w:t>
      </w:r>
      <w:r w:rsidRPr="001E4042">
        <w:rPr>
          <w:rFonts w:ascii="Times New Roman" w:hAnsi="Times New Roman" w:cs="Times New Roman"/>
          <w:color w:val="000000" w:themeColor="text1"/>
          <w:sz w:val="24"/>
          <w:szCs w:val="24"/>
        </w:rPr>
        <w:t xml:space="preserve">; </w:t>
      </w:r>
      <w:proofErr w:type="spellStart"/>
      <w:r w:rsidRPr="001E4042">
        <w:rPr>
          <w:rFonts w:ascii="Times New Roman" w:hAnsi="Times New Roman" w:cs="Times New Roman"/>
          <w:color w:val="000000" w:themeColor="text1"/>
          <w:sz w:val="24"/>
          <w:szCs w:val="24"/>
        </w:rPr>
        <w:t>Mousley</w:t>
      </w:r>
      <w:proofErr w:type="spellEnd"/>
      <w:r w:rsidRPr="001E4042">
        <w:rPr>
          <w:rFonts w:ascii="Times New Roman" w:hAnsi="Times New Roman" w:cs="Times New Roman"/>
          <w:color w:val="000000" w:themeColor="text1"/>
          <w:sz w:val="24"/>
          <w:szCs w:val="24"/>
        </w:rPr>
        <w:t xml:space="preserve">, </w:t>
      </w:r>
      <w:r w:rsidRPr="001E4042">
        <w:rPr>
          <w:rFonts w:ascii="Times New Roman" w:hAnsi="Times New Roman" w:cs="Times New Roman"/>
          <w:i/>
          <w:color w:val="000000" w:themeColor="text1"/>
          <w:sz w:val="24"/>
          <w:szCs w:val="24"/>
        </w:rPr>
        <w:t>2016</w:t>
      </w:r>
      <w:r w:rsidRPr="001E4042">
        <w:rPr>
          <w:rFonts w:ascii="Times New Roman" w:hAnsi="Times New Roman" w:cs="Times New Roman"/>
          <w:color w:val="000000" w:themeColor="text1"/>
          <w:sz w:val="24"/>
          <w:szCs w:val="24"/>
        </w:rPr>
        <w:t>).</w:t>
      </w:r>
    </w:p>
    <w:p w14:paraId="525C20AD" w14:textId="6A2D0897" w:rsidR="001E4042" w:rsidRPr="001E4042" w:rsidRDefault="001E4042" w:rsidP="001E4042">
      <w:pPr>
        <w:spacing w:before="120" w:after="0"/>
        <w:ind w:left="120"/>
        <w:rPr>
          <w:rFonts w:ascii="Times New Roman" w:hAnsi="Times New Roman" w:cs="Times New Roman"/>
          <w:color w:val="000000" w:themeColor="text1"/>
          <w:sz w:val="24"/>
          <w:szCs w:val="24"/>
        </w:rPr>
      </w:pPr>
      <w:bookmarkStart w:id="36" w:name="Par29"/>
      <w:bookmarkEnd w:id="35"/>
      <w:r w:rsidRPr="001E4042">
        <w:rPr>
          <w:rFonts w:ascii="Times New Roman" w:hAnsi="Times New Roman" w:cs="Times New Roman"/>
          <w:color w:val="000000" w:themeColor="text1"/>
          <w:sz w:val="24"/>
          <w:szCs w:val="24"/>
        </w:rPr>
        <w:t xml:space="preserve">But </w:t>
      </w:r>
      <w:proofErr w:type="gramStart"/>
      <w:r w:rsidRPr="001E4042">
        <w:rPr>
          <w:rFonts w:ascii="Times New Roman" w:hAnsi="Times New Roman" w:cs="Times New Roman"/>
          <w:color w:val="000000" w:themeColor="text1"/>
          <w:sz w:val="24"/>
          <w:szCs w:val="24"/>
        </w:rPr>
        <w:t>a number of</w:t>
      </w:r>
      <w:proofErr w:type="gramEnd"/>
      <w:r w:rsidRPr="001E4042">
        <w:rPr>
          <w:rFonts w:ascii="Times New Roman" w:hAnsi="Times New Roman" w:cs="Times New Roman"/>
          <w:color w:val="000000" w:themeColor="text1"/>
          <w:sz w:val="24"/>
          <w:szCs w:val="24"/>
        </w:rPr>
        <w:t xml:space="preserve"> critics have also contemplated the significance of the novel’s subtitle, “</w:t>
      </w:r>
      <w:r w:rsidRPr="001E4042">
        <w:rPr>
          <w:rFonts w:ascii="Times New Roman" w:hAnsi="Times New Roman" w:cs="Times New Roman"/>
          <w:i/>
          <w:color w:val="000000" w:themeColor="text1"/>
          <w:sz w:val="24"/>
          <w:szCs w:val="24"/>
        </w:rPr>
        <w:t>The Modern Prometheus</w:t>
      </w:r>
      <w:r w:rsidRPr="001E4042">
        <w:rPr>
          <w:rFonts w:ascii="Times New Roman" w:hAnsi="Times New Roman" w:cs="Times New Roman"/>
          <w:color w:val="000000" w:themeColor="text1"/>
          <w:sz w:val="24"/>
          <w:szCs w:val="24"/>
        </w:rPr>
        <w:t xml:space="preserve">,” which suggests a more ambivalent attitude toward science. Shelley here draws a parallel between Frankenstein and Prometheus, who according to Ovid created the first human by </w:t>
      </w:r>
      <w:proofErr w:type="gramStart"/>
      <w:r w:rsidRPr="001E4042">
        <w:rPr>
          <w:rFonts w:ascii="Times New Roman" w:hAnsi="Times New Roman" w:cs="Times New Roman"/>
          <w:color w:val="000000" w:themeColor="text1"/>
          <w:sz w:val="24"/>
          <w:szCs w:val="24"/>
        </w:rPr>
        <w:t>mixing together</w:t>
      </w:r>
      <w:proofErr w:type="gramEnd"/>
      <w:r w:rsidRPr="001E4042">
        <w:rPr>
          <w:rFonts w:ascii="Times New Roman" w:hAnsi="Times New Roman" w:cs="Times New Roman"/>
          <w:color w:val="000000" w:themeColor="text1"/>
          <w:sz w:val="24"/>
          <w:szCs w:val="24"/>
        </w:rPr>
        <w:t xml:space="preserve"> earth, water, and air. In doing so, however, Prometheus disrupts the fragile equilibrium of the newly shaped cosmos, where order had only recently been imposed upon the primordial chaos by the elements’ separation; the humanity he creates is, like Frankenstein’s creature, an embodiment and source of chaos and disorder (</w:t>
      </w:r>
      <w:proofErr w:type="spellStart"/>
      <w:r w:rsidRPr="001E4042">
        <w:rPr>
          <w:rFonts w:ascii="Times New Roman" w:hAnsi="Times New Roman" w:cs="Times New Roman"/>
          <w:color w:val="000000" w:themeColor="text1"/>
          <w:sz w:val="24"/>
          <w:szCs w:val="24"/>
        </w:rPr>
        <w:t>Liveley</w:t>
      </w:r>
      <w:proofErr w:type="spellEnd"/>
      <w:r w:rsidRPr="001E4042">
        <w:rPr>
          <w:rFonts w:ascii="Times New Roman" w:hAnsi="Times New Roman" w:cs="Times New Roman"/>
          <w:color w:val="000000" w:themeColor="text1"/>
          <w:sz w:val="24"/>
          <w:szCs w:val="24"/>
        </w:rPr>
        <w:t xml:space="preserve">, </w:t>
      </w:r>
      <w:r w:rsidRPr="001E4042">
        <w:rPr>
          <w:rFonts w:ascii="Times New Roman" w:hAnsi="Times New Roman" w:cs="Times New Roman"/>
          <w:i/>
          <w:color w:val="000000" w:themeColor="text1"/>
          <w:sz w:val="24"/>
          <w:szCs w:val="24"/>
        </w:rPr>
        <w:t>2018</w:t>
      </w:r>
      <w:r w:rsidRPr="001E4042">
        <w:rPr>
          <w:rFonts w:ascii="Times New Roman" w:hAnsi="Times New Roman" w:cs="Times New Roman"/>
          <w:color w:val="000000" w:themeColor="text1"/>
          <w:sz w:val="24"/>
          <w:szCs w:val="24"/>
        </w:rPr>
        <w:t xml:space="preserve">, pp. 26–27). According to both Ovid and Aeschylus, Prometheus disobeys the gods even further by presenting humanity with fire, and by implication with civilization (Priestman, </w:t>
      </w:r>
      <w:r w:rsidRPr="001E4042">
        <w:rPr>
          <w:rFonts w:ascii="Times New Roman" w:hAnsi="Times New Roman" w:cs="Times New Roman"/>
          <w:i/>
          <w:color w:val="000000" w:themeColor="text1"/>
          <w:sz w:val="24"/>
          <w:szCs w:val="24"/>
        </w:rPr>
        <w:t>2018</w:t>
      </w:r>
      <w:r w:rsidRPr="001E4042">
        <w:rPr>
          <w:rFonts w:ascii="Times New Roman" w:hAnsi="Times New Roman" w:cs="Times New Roman"/>
          <w:color w:val="000000" w:themeColor="text1"/>
          <w:sz w:val="24"/>
          <w:szCs w:val="24"/>
        </w:rPr>
        <w:t xml:space="preserve">, pp. 44–45); the link between the gift of fire and electricity was made by Shelley’s contemporaries, with Franklin being called “the Prometheus of modern times” due to his experiments (Priestman, </w:t>
      </w:r>
      <w:r w:rsidRPr="001E4042">
        <w:rPr>
          <w:rFonts w:ascii="Times New Roman" w:hAnsi="Times New Roman" w:cs="Times New Roman"/>
          <w:i/>
          <w:color w:val="000000" w:themeColor="text1"/>
          <w:sz w:val="24"/>
          <w:szCs w:val="24"/>
        </w:rPr>
        <w:t>2018</w:t>
      </w:r>
      <w:r w:rsidRPr="001E4042">
        <w:rPr>
          <w:rFonts w:ascii="Times New Roman" w:hAnsi="Times New Roman" w:cs="Times New Roman"/>
          <w:color w:val="000000" w:themeColor="text1"/>
          <w:sz w:val="24"/>
          <w:szCs w:val="24"/>
        </w:rPr>
        <w:t xml:space="preserve">, pp. 44–45). Prometheus, like Frankenstein, is severely punished for his disobedience – he is chained to a rock in the Caucasus, with his liver being eaten by an eagle, only to grow back again overnight so that his punishment can continue for eternity. But significantly, Prometheus was regarded as a heroic figure by many of Shelley’s contemporaries, including Godwin, P. B. Shelley, and Byron, emerging as a symbol of creativity and noble revolt against an arbitrary authority and constraint (Barnett, </w:t>
      </w:r>
      <w:r w:rsidRPr="001E4042">
        <w:rPr>
          <w:rFonts w:ascii="Times New Roman" w:hAnsi="Times New Roman" w:cs="Times New Roman"/>
          <w:i/>
          <w:color w:val="000000" w:themeColor="text1"/>
          <w:sz w:val="24"/>
          <w:szCs w:val="24"/>
        </w:rPr>
        <w:t>2018</w:t>
      </w:r>
      <w:r w:rsidRPr="001E4042">
        <w:rPr>
          <w:rFonts w:ascii="Times New Roman" w:hAnsi="Times New Roman" w:cs="Times New Roman"/>
          <w:color w:val="000000" w:themeColor="text1"/>
          <w:sz w:val="24"/>
          <w:szCs w:val="24"/>
        </w:rPr>
        <w:t>, p. 85).</w:t>
      </w:r>
    </w:p>
    <w:p w14:paraId="335E70BA" w14:textId="5127A44A" w:rsidR="001E4042" w:rsidRPr="001E4042" w:rsidRDefault="001E4042" w:rsidP="001E4042">
      <w:pPr>
        <w:spacing w:before="120" w:after="0"/>
        <w:ind w:left="120"/>
        <w:rPr>
          <w:rFonts w:ascii="Times New Roman" w:hAnsi="Times New Roman" w:cs="Times New Roman"/>
          <w:color w:val="000000" w:themeColor="text1"/>
          <w:sz w:val="24"/>
          <w:szCs w:val="24"/>
        </w:rPr>
      </w:pPr>
      <w:bookmarkStart w:id="37" w:name="Par30"/>
      <w:bookmarkEnd w:id="36"/>
      <w:r w:rsidRPr="001E4042">
        <w:rPr>
          <w:rFonts w:ascii="Times New Roman" w:hAnsi="Times New Roman" w:cs="Times New Roman"/>
          <w:color w:val="000000" w:themeColor="text1"/>
          <w:sz w:val="24"/>
          <w:szCs w:val="24"/>
        </w:rPr>
        <w:t xml:space="preserve">Similarly, Frankenstein’s experiment suggests some of the genuine sense of excitement prompted by contemporary scientific discoveries. “Perhaps a corpse would be re-animated; galvanism had given token of such things” Shelley writes in her introduction (Shelley, </w:t>
      </w:r>
      <w:r w:rsidRPr="001E4042">
        <w:rPr>
          <w:rFonts w:ascii="Times New Roman" w:hAnsi="Times New Roman" w:cs="Times New Roman"/>
          <w:i/>
          <w:color w:val="000000" w:themeColor="text1"/>
          <w:sz w:val="24"/>
          <w:szCs w:val="24"/>
        </w:rPr>
        <w:t>19</w:t>
      </w:r>
      <w:r w:rsidRPr="001E4042">
        <w:rPr>
          <w:rFonts w:ascii="Times New Roman" w:hAnsi="Times New Roman" w:cs="Times New Roman"/>
          <w:i/>
          <w:color w:val="000000" w:themeColor="text1"/>
          <w:sz w:val="24"/>
          <w:szCs w:val="24"/>
        </w:rPr>
        <w:t>9</w:t>
      </w:r>
      <w:r w:rsidRPr="001E4042">
        <w:rPr>
          <w:rFonts w:ascii="Times New Roman" w:hAnsi="Times New Roman" w:cs="Times New Roman"/>
          <w:i/>
          <w:color w:val="000000" w:themeColor="text1"/>
          <w:sz w:val="24"/>
          <w:szCs w:val="24"/>
        </w:rPr>
        <w:t>2</w:t>
      </w:r>
      <w:r w:rsidRPr="001E4042">
        <w:rPr>
          <w:rFonts w:ascii="Times New Roman" w:hAnsi="Times New Roman" w:cs="Times New Roman"/>
          <w:color w:val="000000" w:themeColor="text1"/>
          <w:sz w:val="24"/>
          <w:szCs w:val="24"/>
        </w:rPr>
        <w:t xml:space="preserve">, p. 8), and Goodall and </w:t>
      </w:r>
      <w:proofErr w:type="spellStart"/>
      <w:r w:rsidRPr="001E4042">
        <w:rPr>
          <w:rFonts w:ascii="Times New Roman" w:hAnsi="Times New Roman" w:cs="Times New Roman"/>
          <w:color w:val="000000" w:themeColor="text1"/>
          <w:sz w:val="24"/>
          <w:szCs w:val="24"/>
        </w:rPr>
        <w:t>Knellwolf</w:t>
      </w:r>
      <w:proofErr w:type="spellEnd"/>
      <w:r w:rsidRPr="001E4042">
        <w:rPr>
          <w:rFonts w:ascii="Times New Roman" w:hAnsi="Times New Roman" w:cs="Times New Roman"/>
          <w:color w:val="000000" w:themeColor="text1"/>
          <w:sz w:val="24"/>
          <w:szCs w:val="24"/>
        </w:rPr>
        <w:t xml:space="preserve"> emphasize that the misgivings about science in the novel are qualified by the context of scientific innovation as an overwhelmingly powerful force of good and social improvement at the time of Shelley’s writing (Goodall &amp; </w:t>
      </w:r>
      <w:proofErr w:type="spellStart"/>
      <w:r w:rsidRPr="001E4042">
        <w:rPr>
          <w:rFonts w:ascii="Times New Roman" w:hAnsi="Times New Roman" w:cs="Times New Roman"/>
          <w:color w:val="000000" w:themeColor="text1"/>
          <w:sz w:val="24"/>
          <w:szCs w:val="24"/>
        </w:rPr>
        <w:t>Knellwolf</w:t>
      </w:r>
      <w:proofErr w:type="spellEnd"/>
      <w:r w:rsidRPr="001E4042">
        <w:rPr>
          <w:rFonts w:ascii="Times New Roman" w:hAnsi="Times New Roman" w:cs="Times New Roman"/>
          <w:color w:val="000000" w:themeColor="text1"/>
          <w:sz w:val="24"/>
          <w:szCs w:val="24"/>
        </w:rPr>
        <w:t xml:space="preserve">, </w:t>
      </w:r>
      <w:r w:rsidRPr="001E4042">
        <w:rPr>
          <w:rFonts w:ascii="Times New Roman" w:hAnsi="Times New Roman" w:cs="Times New Roman"/>
          <w:i/>
          <w:color w:val="000000" w:themeColor="text1"/>
          <w:sz w:val="24"/>
          <w:szCs w:val="24"/>
        </w:rPr>
        <w:t>2008</w:t>
      </w:r>
      <w:r w:rsidRPr="001E4042">
        <w:rPr>
          <w:rFonts w:ascii="Times New Roman" w:hAnsi="Times New Roman" w:cs="Times New Roman"/>
          <w:color w:val="000000" w:themeColor="text1"/>
          <w:sz w:val="24"/>
          <w:szCs w:val="24"/>
        </w:rPr>
        <w:t xml:space="preserve">, p. 2). And indeed, Frankenstein’s experiment has encouraged scientific discovery as well as caution: Dr. Jean Rosenbaum, who invented a pacemaker in the 1950s, took his inspiration </w:t>
      </w:r>
      <w:r w:rsidRPr="001E4042">
        <w:rPr>
          <w:rFonts w:ascii="Times New Roman" w:hAnsi="Times New Roman" w:cs="Times New Roman"/>
          <w:color w:val="000000" w:themeColor="text1"/>
          <w:sz w:val="24"/>
          <w:szCs w:val="24"/>
        </w:rPr>
        <w:lastRenderedPageBreak/>
        <w:t xml:space="preserve">from the use of electricity for the creature’s animation in the 1931 </w:t>
      </w:r>
      <w:r w:rsidRPr="001E4042">
        <w:rPr>
          <w:rFonts w:ascii="Times New Roman" w:hAnsi="Times New Roman" w:cs="Times New Roman"/>
          <w:i/>
          <w:color w:val="000000" w:themeColor="text1"/>
          <w:sz w:val="24"/>
          <w:szCs w:val="24"/>
        </w:rPr>
        <w:t>Frankenstein</w:t>
      </w:r>
      <w:r w:rsidRPr="001E4042">
        <w:rPr>
          <w:rFonts w:ascii="Times New Roman" w:hAnsi="Times New Roman" w:cs="Times New Roman"/>
          <w:color w:val="000000" w:themeColor="text1"/>
          <w:sz w:val="24"/>
          <w:szCs w:val="24"/>
        </w:rPr>
        <w:t xml:space="preserve"> film (Friedman &amp; </w:t>
      </w:r>
      <w:proofErr w:type="spellStart"/>
      <w:r w:rsidRPr="001E4042">
        <w:rPr>
          <w:rFonts w:ascii="Times New Roman" w:hAnsi="Times New Roman" w:cs="Times New Roman"/>
          <w:color w:val="000000" w:themeColor="text1"/>
          <w:sz w:val="24"/>
          <w:szCs w:val="24"/>
        </w:rPr>
        <w:t>Kavey</w:t>
      </w:r>
      <w:proofErr w:type="spellEnd"/>
      <w:r w:rsidRPr="001E4042">
        <w:rPr>
          <w:rFonts w:ascii="Times New Roman" w:hAnsi="Times New Roman" w:cs="Times New Roman"/>
          <w:color w:val="000000" w:themeColor="text1"/>
          <w:sz w:val="24"/>
          <w:szCs w:val="24"/>
        </w:rPr>
        <w:t xml:space="preserve">, </w:t>
      </w:r>
      <w:hyperlink w:anchor="CR6">
        <w:r w:rsidRPr="001E4042">
          <w:rPr>
            <w:rFonts w:ascii="Times New Roman" w:hAnsi="Times New Roman" w:cs="Times New Roman"/>
            <w:i/>
            <w:color w:val="000000" w:themeColor="text1"/>
            <w:sz w:val="24"/>
            <w:szCs w:val="24"/>
          </w:rPr>
          <w:t>2016</w:t>
        </w:r>
      </w:hyperlink>
      <w:r w:rsidRPr="001E4042">
        <w:rPr>
          <w:rFonts w:ascii="Times New Roman" w:hAnsi="Times New Roman" w:cs="Times New Roman"/>
          <w:color w:val="000000" w:themeColor="text1"/>
          <w:sz w:val="24"/>
          <w:szCs w:val="24"/>
        </w:rPr>
        <w:t xml:space="preserve">, pp. 67–68). Thus, Shelley’s </w:t>
      </w:r>
      <w:r w:rsidRPr="001E4042">
        <w:rPr>
          <w:rFonts w:ascii="Times New Roman" w:hAnsi="Times New Roman" w:cs="Times New Roman"/>
          <w:i/>
          <w:color w:val="000000" w:themeColor="text1"/>
          <w:sz w:val="24"/>
          <w:szCs w:val="24"/>
        </w:rPr>
        <w:t>Frankenstein</w:t>
      </w:r>
      <w:r w:rsidRPr="001E4042">
        <w:rPr>
          <w:rFonts w:ascii="Times New Roman" w:hAnsi="Times New Roman" w:cs="Times New Roman"/>
          <w:color w:val="000000" w:themeColor="text1"/>
          <w:sz w:val="24"/>
          <w:szCs w:val="24"/>
        </w:rPr>
        <w:t xml:space="preserve"> testifies to the importance of fiction, and perhaps science fiction especially, as not only warning readers against the dangers of an unrestrained imagination, but also </w:t>
      </w:r>
      <w:proofErr w:type="gramStart"/>
      <w:r w:rsidRPr="001E4042">
        <w:rPr>
          <w:rFonts w:ascii="Times New Roman" w:hAnsi="Times New Roman" w:cs="Times New Roman"/>
          <w:color w:val="000000" w:themeColor="text1"/>
          <w:sz w:val="24"/>
          <w:szCs w:val="24"/>
        </w:rPr>
        <w:t>opening up</w:t>
      </w:r>
      <w:proofErr w:type="gramEnd"/>
      <w:r w:rsidRPr="001E4042">
        <w:rPr>
          <w:rFonts w:ascii="Times New Roman" w:hAnsi="Times New Roman" w:cs="Times New Roman"/>
          <w:color w:val="000000" w:themeColor="text1"/>
          <w:sz w:val="24"/>
          <w:szCs w:val="24"/>
        </w:rPr>
        <w:t xml:space="preserve"> trajectories of what might be considered possible, and the subsequent possibility of the imagined becoming actualized as a force for good.</w:t>
      </w:r>
    </w:p>
    <w:p w14:paraId="49176E48" w14:textId="77777777" w:rsidR="001E4042" w:rsidRPr="001E4042" w:rsidRDefault="001E4042" w:rsidP="001E4042">
      <w:pPr>
        <w:spacing w:after="0"/>
        <w:ind w:left="120"/>
        <w:rPr>
          <w:rFonts w:ascii="Times New Roman" w:hAnsi="Times New Roman" w:cs="Times New Roman"/>
          <w:color w:val="000000" w:themeColor="text1"/>
          <w:sz w:val="24"/>
          <w:szCs w:val="24"/>
        </w:rPr>
      </w:pPr>
      <w:bookmarkStart w:id="38" w:name="Sec7"/>
      <w:bookmarkEnd w:id="22"/>
      <w:bookmarkEnd w:id="31"/>
      <w:bookmarkEnd w:id="37"/>
      <w:r w:rsidRPr="001E4042">
        <w:rPr>
          <w:rFonts w:ascii="Times New Roman" w:hAnsi="Times New Roman" w:cs="Times New Roman"/>
          <w:color w:val="000000" w:themeColor="text1"/>
          <w:sz w:val="24"/>
          <w:szCs w:val="24"/>
        </w:rPr>
        <w:br/>
      </w:r>
    </w:p>
    <w:p w14:paraId="22EE8A6A" w14:textId="77777777" w:rsidR="001E4042" w:rsidRPr="001E4042" w:rsidRDefault="001E4042" w:rsidP="001E4042">
      <w:pPr>
        <w:spacing w:before="210" w:after="105" w:line="288" w:lineRule="auto"/>
        <w:ind w:left="120"/>
        <w:rPr>
          <w:rFonts w:ascii="Times New Roman" w:hAnsi="Times New Roman" w:cs="Times New Roman"/>
          <w:b/>
          <w:bCs/>
          <w:color w:val="000000" w:themeColor="text1"/>
          <w:sz w:val="24"/>
          <w:szCs w:val="24"/>
        </w:rPr>
      </w:pPr>
      <w:r w:rsidRPr="001E4042">
        <w:rPr>
          <w:rFonts w:ascii="Times New Roman" w:hAnsi="Times New Roman" w:cs="Times New Roman"/>
          <w:b/>
          <w:bCs/>
          <w:color w:val="000000" w:themeColor="text1"/>
          <w:sz w:val="24"/>
          <w:szCs w:val="24"/>
        </w:rPr>
        <w:t>Summary</w:t>
      </w:r>
    </w:p>
    <w:p w14:paraId="3440B836" w14:textId="77777777" w:rsidR="001E4042" w:rsidRPr="001E4042" w:rsidRDefault="001E4042" w:rsidP="001E4042">
      <w:pPr>
        <w:spacing w:after="0"/>
        <w:ind w:left="120"/>
        <w:rPr>
          <w:rFonts w:ascii="Times New Roman" w:hAnsi="Times New Roman" w:cs="Times New Roman"/>
          <w:color w:val="000000" w:themeColor="text1"/>
          <w:sz w:val="24"/>
          <w:szCs w:val="24"/>
        </w:rPr>
      </w:pPr>
      <w:bookmarkStart w:id="39" w:name="Par31"/>
      <w:r w:rsidRPr="001E4042">
        <w:rPr>
          <w:rFonts w:ascii="Times New Roman" w:hAnsi="Times New Roman" w:cs="Times New Roman"/>
          <w:i/>
          <w:color w:val="000000" w:themeColor="text1"/>
          <w:sz w:val="24"/>
          <w:szCs w:val="24"/>
        </w:rPr>
        <w:t>Frankenstein</w:t>
      </w:r>
      <w:r w:rsidRPr="001E4042">
        <w:rPr>
          <w:rFonts w:ascii="Times New Roman" w:hAnsi="Times New Roman" w:cs="Times New Roman"/>
          <w:color w:val="000000" w:themeColor="text1"/>
          <w:sz w:val="24"/>
          <w:szCs w:val="24"/>
        </w:rPr>
        <w:t xml:space="preserve"> is a novel with an immense cultural presence, generated both by Shelley’s text itself and its countless cinematic and theatrical interpretations. The story of Frankenstein’s creation and animation of a creature who turns against him and causes his destruction has become a cultural myth, our interest in it perpetuated by our continual interest in the limits of the possible. Shelley’s novel has generated </w:t>
      </w:r>
      <w:proofErr w:type="gramStart"/>
      <w:r w:rsidRPr="001E4042">
        <w:rPr>
          <w:rFonts w:ascii="Times New Roman" w:hAnsi="Times New Roman" w:cs="Times New Roman"/>
          <w:color w:val="000000" w:themeColor="text1"/>
          <w:sz w:val="24"/>
          <w:szCs w:val="24"/>
        </w:rPr>
        <w:t>a number of</w:t>
      </w:r>
      <w:proofErr w:type="gramEnd"/>
      <w:r w:rsidRPr="001E4042">
        <w:rPr>
          <w:rFonts w:ascii="Times New Roman" w:hAnsi="Times New Roman" w:cs="Times New Roman"/>
          <w:color w:val="000000" w:themeColor="text1"/>
          <w:sz w:val="24"/>
          <w:szCs w:val="24"/>
        </w:rPr>
        <w:t xml:space="preserve"> critical interpretations, which speak to the richly multifaceted nature of Shelley’s novel. </w:t>
      </w:r>
      <w:r w:rsidRPr="001E4042">
        <w:rPr>
          <w:rFonts w:ascii="Times New Roman" w:hAnsi="Times New Roman" w:cs="Times New Roman"/>
          <w:i/>
          <w:color w:val="000000" w:themeColor="text1"/>
          <w:sz w:val="24"/>
          <w:szCs w:val="24"/>
        </w:rPr>
        <w:t>Frankenstein</w:t>
      </w:r>
      <w:r w:rsidRPr="001E4042">
        <w:rPr>
          <w:rFonts w:ascii="Times New Roman" w:hAnsi="Times New Roman" w:cs="Times New Roman"/>
          <w:color w:val="000000" w:themeColor="text1"/>
          <w:sz w:val="24"/>
          <w:szCs w:val="24"/>
        </w:rPr>
        <w:t xml:space="preserve"> has for the last two centuries carried out the important work of aiding us in our engagement with uncertainties partaking to our sense of our own humanity </w:t>
      </w:r>
      <w:proofErr w:type="gramStart"/>
      <w:r w:rsidRPr="001E4042">
        <w:rPr>
          <w:rFonts w:ascii="Times New Roman" w:hAnsi="Times New Roman" w:cs="Times New Roman"/>
          <w:color w:val="000000" w:themeColor="text1"/>
          <w:sz w:val="24"/>
          <w:szCs w:val="24"/>
        </w:rPr>
        <w:t>in light of</w:t>
      </w:r>
      <w:proofErr w:type="gramEnd"/>
      <w:r w:rsidRPr="001E4042">
        <w:rPr>
          <w:rFonts w:ascii="Times New Roman" w:hAnsi="Times New Roman" w:cs="Times New Roman"/>
          <w:color w:val="000000" w:themeColor="text1"/>
          <w:sz w:val="24"/>
          <w:szCs w:val="24"/>
        </w:rPr>
        <w:t xml:space="preserve"> our understanding of our past and present, and our aspirations and fears partaking to our vision of the future.</w:t>
      </w:r>
    </w:p>
    <w:p w14:paraId="31E7AFD5" w14:textId="77777777" w:rsidR="001E4042" w:rsidRPr="001E4042" w:rsidRDefault="001E4042" w:rsidP="001E4042">
      <w:pPr>
        <w:spacing w:after="0"/>
        <w:ind w:left="120"/>
        <w:rPr>
          <w:rFonts w:ascii="Times New Roman" w:hAnsi="Times New Roman" w:cs="Times New Roman"/>
          <w:color w:val="000000" w:themeColor="text1"/>
          <w:sz w:val="24"/>
          <w:szCs w:val="24"/>
        </w:rPr>
      </w:pPr>
      <w:bookmarkStart w:id="40" w:name="Sec8"/>
      <w:bookmarkEnd w:id="38"/>
      <w:bookmarkEnd w:id="39"/>
      <w:r w:rsidRPr="001E4042">
        <w:rPr>
          <w:rFonts w:ascii="Times New Roman" w:hAnsi="Times New Roman" w:cs="Times New Roman"/>
          <w:color w:val="000000" w:themeColor="text1"/>
          <w:sz w:val="24"/>
          <w:szCs w:val="24"/>
        </w:rPr>
        <w:br/>
      </w:r>
    </w:p>
    <w:p w14:paraId="20514B68" w14:textId="77777777" w:rsidR="001E4042" w:rsidRPr="001E4042" w:rsidRDefault="001E4042" w:rsidP="001E4042">
      <w:pPr>
        <w:spacing w:before="210" w:after="105" w:line="288" w:lineRule="auto"/>
        <w:ind w:left="120"/>
        <w:rPr>
          <w:rFonts w:ascii="Times New Roman" w:hAnsi="Times New Roman" w:cs="Times New Roman"/>
          <w:b/>
          <w:bCs/>
          <w:color w:val="000000" w:themeColor="text1"/>
          <w:sz w:val="24"/>
          <w:szCs w:val="24"/>
        </w:rPr>
      </w:pPr>
      <w:r w:rsidRPr="001E4042">
        <w:rPr>
          <w:rFonts w:ascii="Times New Roman" w:hAnsi="Times New Roman" w:cs="Times New Roman"/>
          <w:b/>
          <w:bCs/>
          <w:color w:val="000000" w:themeColor="text1"/>
          <w:sz w:val="24"/>
          <w:szCs w:val="24"/>
        </w:rPr>
        <w:t>Cross-References</w:t>
      </w:r>
    </w:p>
    <w:bookmarkStart w:id="41" w:name="Par34"/>
    <w:p w14:paraId="69C6A421" w14:textId="77777777" w:rsidR="001E4042" w:rsidRPr="001E4042" w:rsidRDefault="001E4042" w:rsidP="001E4042">
      <w:pPr>
        <w:spacing w:after="0"/>
        <w:ind w:left="120"/>
        <w:rPr>
          <w:rFonts w:ascii="Times New Roman" w:hAnsi="Times New Roman" w:cs="Times New Roman"/>
          <w:color w:val="000000" w:themeColor="text1"/>
          <w:sz w:val="24"/>
          <w:szCs w:val="24"/>
        </w:rPr>
      </w:pPr>
      <w:r w:rsidRPr="001E4042">
        <w:rPr>
          <w:rFonts w:ascii="Times New Roman" w:hAnsi="Times New Roman" w:cs="Times New Roman"/>
          <w:color w:val="000000" w:themeColor="text1"/>
          <w:sz w:val="24"/>
          <w:szCs w:val="24"/>
        </w:rPr>
        <w:fldChar w:fldCharType="begin"/>
      </w:r>
      <w:r w:rsidRPr="001E4042">
        <w:rPr>
          <w:rFonts w:ascii="Times New Roman" w:hAnsi="Times New Roman" w:cs="Times New Roman"/>
          <w:color w:val="000000" w:themeColor="text1"/>
          <w:sz w:val="24"/>
          <w:szCs w:val="24"/>
        </w:rPr>
        <w:instrText>HYPERLINK "http://link.springer.com/search?facet-content-type=ReferenceWorkEntry&amp;query=Empathy" \h</w:instrText>
      </w:r>
      <w:r w:rsidRPr="001E4042">
        <w:rPr>
          <w:rFonts w:ascii="Times New Roman" w:hAnsi="Times New Roman" w:cs="Times New Roman"/>
          <w:color w:val="000000" w:themeColor="text1"/>
          <w:sz w:val="24"/>
          <w:szCs w:val="24"/>
        </w:rPr>
      </w:r>
      <w:r w:rsidRPr="001E4042">
        <w:rPr>
          <w:rFonts w:ascii="Times New Roman" w:hAnsi="Times New Roman" w:cs="Times New Roman"/>
          <w:color w:val="000000" w:themeColor="text1"/>
          <w:sz w:val="24"/>
          <w:szCs w:val="24"/>
        </w:rPr>
        <w:fldChar w:fldCharType="separate"/>
      </w:r>
      <w:r w:rsidRPr="001E4042">
        <w:rPr>
          <w:rFonts w:ascii="Times New Roman" w:hAnsi="Times New Roman" w:cs="Times New Roman"/>
          <w:color w:val="000000" w:themeColor="text1"/>
          <w:sz w:val="24"/>
          <w:szCs w:val="24"/>
        </w:rPr>
        <w:t>Empathy</w:t>
      </w:r>
      <w:r w:rsidRPr="001E4042">
        <w:rPr>
          <w:rFonts w:ascii="Times New Roman" w:hAnsi="Times New Roman" w:cs="Times New Roman"/>
          <w:color w:val="000000" w:themeColor="text1"/>
          <w:sz w:val="24"/>
          <w:szCs w:val="24"/>
        </w:rPr>
        <w:fldChar w:fldCharType="end"/>
      </w:r>
    </w:p>
    <w:bookmarkStart w:id="42" w:name="Par36"/>
    <w:bookmarkEnd w:id="41"/>
    <w:p w14:paraId="04936D8B" w14:textId="77777777" w:rsidR="001E4042" w:rsidRPr="001E4042" w:rsidRDefault="001E4042" w:rsidP="001E4042">
      <w:pPr>
        <w:spacing w:before="120" w:after="0"/>
        <w:ind w:left="120"/>
        <w:rPr>
          <w:rFonts w:ascii="Times New Roman" w:hAnsi="Times New Roman" w:cs="Times New Roman"/>
          <w:color w:val="000000" w:themeColor="text1"/>
          <w:sz w:val="24"/>
          <w:szCs w:val="24"/>
        </w:rPr>
      </w:pPr>
      <w:r w:rsidRPr="001E4042">
        <w:rPr>
          <w:rFonts w:ascii="Times New Roman" w:hAnsi="Times New Roman" w:cs="Times New Roman"/>
          <w:color w:val="000000" w:themeColor="text1"/>
          <w:sz w:val="24"/>
          <w:szCs w:val="24"/>
        </w:rPr>
        <w:fldChar w:fldCharType="begin"/>
      </w:r>
      <w:r w:rsidRPr="001E4042">
        <w:rPr>
          <w:rFonts w:ascii="Times New Roman" w:hAnsi="Times New Roman" w:cs="Times New Roman"/>
          <w:color w:val="000000" w:themeColor="text1"/>
          <w:sz w:val="24"/>
          <w:szCs w:val="24"/>
        </w:rPr>
        <w:instrText>HYPERLINK "http://link.springer.com/search?facet-content-type=ReferenceWorkEntry&amp;query=Feminism" \h</w:instrText>
      </w:r>
      <w:r w:rsidRPr="001E4042">
        <w:rPr>
          <w:rFonts w:ascii="Times New Roman" w:hAnsi="Times New Roman" w:cs="Times New Roman"/>
          <w:color w:val="000000" w:themeColor="text1"/>
          <w:sz w:val="24"/>
          <w:szCs w:val="24"/>
        </w:rPr>
      </w:r>
      <w:r w:rsidRPr="001E4042">
        <w:rPr>
          <w:rFonts w:ascii="Times New Roman" w:hAnsi="Times New Roman" w:cs="Times New Roman"/>
          <w:color w:val="000000" w:themeColor="text1"/>
          <w:sz w:val="24"/>
          <w:szCs w:val="24"/>
        </w:rPr>
        <w:fldChar w:fldCharType="separate"/>
      </w:r>
      <w:r w:rsidRPr="001E4042">
        <w:rPr>
          <w:rFonts w:ascii="Times New Roman" w:hAnsi="Times New Roman" w:cs="Times New Roman"/>
          <w:color w:val="000000" w:themeColor="text1"/>
          <w:sz w:val="24"/>
          <w:szCs w:val="24"/>
        </w:rPr>
        <w:t>Feminism</w:t>
      </w:r>
      <w:r w:rsidRPr="001E4042">
        <w:rPr>
          <w:rFonts w:ascii="Times New Roman" w:hAnsi="Times New Roman" w:cs="Times New Roman"/>
          <w:color w:val="000000" w:themeColor="text1"/>
          <w:sz w:val="24"/>
          <w:szCs w:val="24"/>
        </w:rPr>
        <w:fldChar w:fldCharType="end"/>
      </w:r>
    </w:p>
    <w:bookmarkStart w:id="43" w:name="Par37"/>
    <w:bookmarkEnd w:id="42"/>
    <w:p w14:paraId="26DE2206" w14:textId="77777777" w:rsidR="001E4042" w:rsidRPr="001E4042" w:rsidRDefault="001E4042" w:rsidP="001E4042">
      <w:pPr>
        <w:spacing w:before="120" w:after="0"/>
        <w:ind w:left="120"/>
        <w:rPr>
          <w:rFonts w:ascii="Times New Roman" w:hAnsi="Times New Roman" w:cs="Times New Roman"/>
          <w:color w:val="000000" w:themeColor="text1"/>
          <w:sz w:val="24"/>
          <w:szCs w:val="24"/>
        </w:rPr>
      </w:pPr>
      <w:r w:rsidRPr="001E4042">
        <w:rPr>
          <w:rFonts w:ascii="Times New Roman" w:hAnsi="Times New Roman" w:cs="Times New Roman"/>
          <w:color w:val="000000" w:themeColor="text1"/>
          <w:sz w:val="24"/>
          <w:szCs w:val="24"/>
        </w:rPr>
        <w:fldChar w:fldCharType="begin"/>
      </w:r>
      <w:r w:rsidRPr="001E4042">
        <w:rPr>
          <w:rFonts w:ascii="Times New Roman" w:hAnsi="Times New Roman" w:cs="Times New Roman"/>
          <w:color w:val="000000" w:themeColor="text1"/>
          <w:sz w:val="24"/>
          <w:szCs w:val="24"/>
        </w:rPr>
        <w:instrText>HYPERLINK "http://link.springer.com/search?facet-content-type=ReferenceWorkEntry&amp;query=Fiction." \h</w:instrText>
      </w:r>
      <w:r w:rsidRPr="001E4042">
        <w:rPr>
          <w:rFonts w:ascii="Times New Roman" w:hAnsi="Times New Roman" w:cs="Times New Roman"/>
          <w:color w:val="000000" w:themeColor="text1"/>
          <w:sz w:val="24"/>
          <w:szCs w:val="24"/>
        </w:rPr>
      </w:r>
      <w:r w:rsidRPr="001E4042">
        <w:rPr>
          <w:rFonts w:ascii="Times New Roman" w:hAnsi="Times New Roman" w:cs="Times New Roman"/>
          <w:color w:val="000000" w:themeColor="text1"/>
          <w:sz w:val="24"/>
          <w:szCs w:val="24"/>
        </w:rPr>
        <w:fldChar w:fldCharType="separate"/>
      </w:r>
      <w:r w:rsidRPr="001E4042">
        <w:rPr>
          <w:rFonts w:ascii="Times New Roman" w:hAnsi="Times New Roman" w:cs="Times New Roman"/>
          <w:color w:val="000000" w:themeColor="text1"/>
          <w:sz w:val="24"/>
          <w:szCs w:val="24"/>
        </w:rPr>
        <w:t>Fiction</w:t>
      </w:r>
      <w:r w:rsidRPr="001E4042">
        <w:rPr>
          <w:rFonts w:ascii="Times New Roman" w:hAnsi="Times New Roman" w:cs="Times New Roman"/>
          <w:color w:val="000000" w:themeColor="text1"/>
          <w:sz w:val="24"/>
          <w:szCs w:val="24"/>
        </w:rPr>
        <w:fldChar w:fldCharType="end"/>
      </w:r>
    </w:p>
    <w:bookmarkStart w:id="44" w:name="Par32"/>
    <w:bookmarkEnd w:id="43"/>
    <w:p w14:paraId="32CC0052" w14:textId="77777777" w:rsidR="001E4042" w:rsidRPr="001E4042" w:rsidRDefault="001E4042" w:rsidP="001E4042">
      <w:pPr>
        <w:spacing w:before="120" w:after="0"/>
        <w:ind w:left="120"/>
        <w:rPr>
          <w:rFonts w:ascii="Times New Roman" w:hAnsi="Times New Roman" w:cs="Times New Roman"/>
          <w:color w:val="000000" w:themeColor="text1"/>
          <w:sz w:val="24"/>
          <w:szCs w:val="24"/>
        </w:rPr>
      </w:pPr>
      <w:r w:rsidRPr="001E4042">
        <w:rPr>
          <w:rFonts w:ascii="Times New Roman" w:hAnsi="Times New Roman" w:cs="Times New Roman"/>
          <w:color w:val="000000" w:themeColor="text1"/>
          <w:sz w:val="24"/>
          <w:szCs w:val="24"/>
        </w:rPr>
        <w:fldChar w:fldCharType="begin"/>
      </w:r>
      <w:r w:rsidRPr="001E4042">
        <w:rPr>
          <w:rFonts w:ascii="Times New Roman" w:hAnsi="Times New Roman" w:cs="Times New Roman"/>
          <w:color w:val="000000" w:themeColor="text1"/>
          <w:sz w:val="24"/>
          <w:szCs w:val="24"/>
        </w:rPr>
        <w:instrText>HYPERLINK "http://link.springer.com/search?facet-content-type=ReferenceWorkEntry&amp;query=Invention" \h</w:instrText>
      </w:r>
      <w:r w:rsidRPr="001E4042">
        <w:rPr>
          <w:rFonts w:ascii="Times New Roman" w:hAnsi="Times New Roman" w:cs="Times New Roman"/>
          <w:color w:val="000000" w:themeColor="text1"/>
          <w:sz w:val="24"/>
          <w:szCs w:val="24"/>
        </w:rPr>
      </w:r>
      <w:r w:rsidRPr="001E4042">
        <w:rPr>
          <w:rFonts w:ascii="Times New Roman" w:hAnsi="Times New Roman" w:cs="Times New Roman"/>
          <w:color w:val="000000" w:themeColor="text1"/>
          <w:sz w:val="24"/>
          <w:szCs w:val="24"/>
        </w:rPr>
        <w:fldChar w:fldCharType="separate"/>
      </w:r>
      <w:r w:rsidRPr="001E4042">
        <w:rPr>
          <w:rFonts w:ascii="Times New Roman" w:hAnsi="Times New Roman" w:cs="Times New Roman"/>
          <w:color w:val="000000" w:themeColor="text1"/>
          <w:sz w:val="24"/>
          <w:szCs w:val="24"/>
        </w:rPr>
        <w:t>Invention</w:t>
      </w:r>
      <w:r w:rsidRPr="001E4042">
        <w:rPr>
          <w:rFonts w:ascii="Times New Roman" w:hAnsi="Times New Roman" w:cs="Times New Roman"/>
          <w:color w:val="000000" w:themeColor="text1"/>
          <w:sz w:val="24"/>
          <w:szCs w:val="24"/>
        </w:rPr>
        <w:fldChar w:fldCharType="end"/>
      </w:r>
    </w:p>
    <w:bookmarkStart w:id="45" w:name="Par35"/>
    <w:bookmarkEnd w:id="44"/>
    <w:p w14:paraId="57350FD9" w14:textId="77777777" w:rsidR="001E4042" w:rsidRPr="001E4042" w:rsidRDefault="001E4042" w:rsidP="001E4042">
      <w:pPr>
        <w:spacing w:before="120" w:after="0"/>
        <w:ind w:left="120"/>
        <w:rPr>
          <w:rFonts w:ascii="Times New Roman" w:hAnsi="Times New Roman" w:cs="Times New Roman"/>
          <w:color w:val="000000" w:themeColor="text1"/>
          <w:sz w:val="24"/>
          <w:szCs w:val="24"/>
        </w:rPr>
      </w:pPr>
      <w:r w:rsidRPr="001E4042">
        <w:rPr>
          <w:rFonts w:ascii="Times New Roman" w:hAnsi="Times New Roman" w:cs="Times New Roman"/>
          <w:color w:val="000000" w:themeColor="text1"/>
          <w:sz w:val="24"/>
          <w:szCs w:val="24"/>
        </w:rPr>
        <w:fldChar w:fldCharType="begin"/>
      </w:r>
      <w:r w:rsidRPr="001E4042">
        <w:rPr>
          <w:rFonts w:ascii="Times New Roman" w:hAnsi="Times New Roman" w:cs="Times New Roman"/>
          <w:color w:val="000000" w:themeColor="text1"/>
          <w:sz w:val="24"/>
          <w:szCs w:val="24"/>
        </w:rPr>
        <w:instrText>HYPERLINK "http://link.springer.com/search?facet-content-type=ReferenceWorkEntry&amp;query=Perspective-Taking" \h</w:instrText>
      </w:r>
      <w:r w:rsidRPr="001E4042">
        <w:rPr>
          <w:rFonts w:ascii="Times New Roman" w:hAnsi="Times New Roman" w:cs="Times New Roman"/>
          <w:color w:val="000000" w:themeColor="text1"/>
          <w:sz w:val="24"/>
          <w:szCs w:val="24"/>
        </w:rPr>
      </w:r>
      <w:r w:rsidRPr="001E4042">
        <w:rPr>
          <w:rFonts w:ascii="Times New Roman" w:hAnsi="Times New Roman" w:cs="Times New Roman"/>
          <w:color w:val="000000" w:themeColor="text1"/>
          <w:sz w:val="24"/>
          <w:szCs w:val="24"/>
        </w:rPr>
        <w:fldChar w:fldCharType="separate"/>
      </w:r>
      <w:r w:rsidRPr="001E4042">
        <w:rPr>
          <w:rFonts w:ascii="Times New Roman" w:hAnsi="Times New Roman" w:cs="Times New Roman"/>
          <w:color w:val="000000" w:themeColor="text1"/>
          <w:sz w:val="24"/>
          <w:szCs w:val="24"/>
        </w:rPr>
        <w:t>Perspective-Taking</w:t>
      </w:r>
      <w:r w:rsidRPr="001E4042">
        <w:rPr>
          <w:rFonts w:ascii="Times New Roman" w:hAnsi="Times New Roman" w:cs="Times New Roman"/>
          <w:color w:val="000000" w:themeColor="text1"/>
          <w:sz w:val="24"/>
          <w:szCs w:val="24"/>
        </w:rPr>
        <w:fldChar w:fldCharType="end"/>
      </w:r>
    </w:p>
    <w:bookmarkStart w:id="46" w:name="Par33"/>
    <w:bookmarkEnd w:id="45"/>
    <w:p w14:paraId="29ADCB4E" w14:textId="77777777" w:rsidR="001E4042" w:rsidRPr="001E4042" w:rsidRDefault="001E4042" w:rsidP="001E4042">
      <w:pPr>
        <w:spacing w:before="120" w:after="0"/>
        <w:ind w:left="120"/>
        <w:rPr>
          <w:rFonts w:ascii="Times New Roman" w:hAnsi="Times New Roman" w:cs="Times New Roman"/>
          <w:color w:val="000000" w:themeColor="text1"/>
          <w:sz w:val="24"/>
          <w:szCs w:val="24"/>
        </w:rPr>
      </w:pPr>
      <w:r w:rsidRPr="001E4042">
        <w:rPr>
          <w:rFonts w:ascii="Times New Roman" w:hAnsi="Times New Roman" w:cs="Times New Roman"/>
          <w:color w:val="000000" w:themeColor="text1"/>
          <w:sz w:val="24"/>
          <w:szCs w:val="24"/>
        </w:rPr>
        <w:fldChar w:fldCharType="begin"/>
      </w:r>
      <w:r w:rsidRPr="001E4042">
        <w:rPr>
          <w:rFonts w:ascii="Times New Roman" w:hAnsi="Times New Roman" w:cs="Times New Roman"/>
          <w:color w:val="000000" w:themeColor="text1"/>
          <w:sz w:val="24"/>
          <w:szCs w:val="24"/>
        </w:rPr>
        <w:instrText>HYPERLINK "http://link.springer.com/search?facet-content-type=ReferenceWorkEntry&amp;query=Technology" \h</w:instrText>
      </w:r>
      <w:r w:rsidRPr="001E4042">
        <w:rPr>
          <w:rFonts w:ascii="Times New Roman" w:hAnsi="Times New Roman" w:cs="Times New Roman"/>
          <w:color w:val="000000" w:themeColor="text1"/>
          <w:sz w:val="24"/>
          <w:szCs w:val="24"/>
        </w:rPr>
      </w:r>
      <w:r w:rsidRPr="001E4042">
        <w:rPr>
          <w:rFonts w:ascii="Times New Roman" w:hAnsi="Times New Roman" w:cs="Times New Roman"/>
          <w:color w:val="000000" w:themeColor="text1"/>
          <w:sz w:val="24"/>
          <w:szCs w:val="24"/>
        </w:rPr>
        <w:fldChar w:fldCharType="separate"/>
      </w:r>
      <w:r w:rsidRPr="001E4042">
        <w:rPr>
          <w:rFonts w:ascii="Times New Roman" w:hAnsi="Times New Roman" w:cs="Times New Roman"/>
          <w:color w:val="000000" w:themeColor="text1"/>
          <w:sz w:val="24"/>
          <w:szCs w:val="24"/>
        </w:rPr>
        <w:t>Technology</w:t>
      </w:r>
      <w:r w:rsidRPr="001E4042">
        <w:rPr>
          <w:rFonts w:ascii="Times New Roman" w:hAnsi="Times New Roman" w:cs="Times New Roman"/>
          <w:color w:val="000000" w:themeColor="text1"/>
          <w:sz w:val="24"/>
          <w:szCs w:val="24"/>
        </w:rPr>
        <w:fldChar w:fldCharType="end"/>
      </w:r>
    </w:p>
    <w:bookmarkEnd w:id="40"/>
    <w:bookmarkEnd w:id="46"/>
    <w:p w14:paraId="0B5D3027" w14:textId="77777777" w:rsidR="001E4042" w:rsidRPr="001E4042" w:rsidRDefault="001E4042" w:rsidP="001E4042">
      <w:pPr>
        <w:spacing w:after="0"/>
        <w:ind w:left="120"/>
        <w:rPr>
          <w:rFonts w:ascii="Times New Roman" w:hAnsi="Times New Roman" w:cs="Times New Roman"/>
          <w:color w:val="000000" w:themeColor="text1"/>
          <w:sz w:val="24"/>
          <w:szCs w:val="24"/>
        </w:rPr>
      </w:pPr>
      <w:r w:rsidRPr="001E4042">
        <w:rPr>
          <w:rFonts w:ascii="Times New Roman" w:hAnsi="Times New Roman" w:cs="Times New Roman"/>
          <w:color w:val="000000" w:themeColor="text1"/>
          <w:sz w:val="24"/>
          <w:szCs w:val="24"/>
        </w:rPr>
        <w:br/>
      </w:r>
    </w:p>
    <w:p w14:paraId="110D0038" w14:textId="77777777" w:rsidR="001E4042" w:rsidRPr="001E4042" w:rsidRDefault="001E4042" w:rsidP="001E4042">
      <w:pPr>
        <w:spacing w:before="210" w:after="105"/>
        <w:ind w:left="120"/>
        <w:rPr>
          <w:rFonts w:ascii="Times New Roman" w:hAnsi="Times New Roman" w:cs="Times New Roman"/>
          <w:b/>
          <w:bCs/>
          <w:color w:val="000000" w:themeColor="text1"/>
          <w:sz w:val="24"/>
          <w:szCs w:val="24"/>
        </w:rPr>
      </w:pPr>
      <w:r w:rsidRPr="001E4042">
        <w:rPr>
          <w:rFonts w:ascii="Times New Roman" w:hAnsi="Times New Roman" w:cs="Times New Roman"/>
          <w:b/>
          <w:bCs/>
          <w:color w:val="000000" w:themeColor="text1"/>
          <w:sz w:val="24"/>
          <w:szCs w:val="24"/>
        </w:rPr>
        <w:t>References</w:t>
      </w:r>
    </w:p>
    <w:p w14:paraId="3ACE12BA" w14:textId="77777777" w:rsidR="001E4042" w:rsidRPr="001E4042" w:rsidRDefault="001E4042" w:rsidP="001E4042">
      <w:pPr>
        <w:spacing w:after="0"/>
        <w:ind w:left="120"/>
        <w:rPr>
          <w:rFonts w:ascii="Times New Roman" w:hAnsi="Times New Roman" w:cs="Times New Roman"/>
          <w:color w:val="000000" w:themeColor="text1"/>
          <w:sz w:val="24"/>
          <w:szCs w:val="24"/>
        </w:rPr>
      </w:pPr>
      <w:bookmarkStart w:id="47" w:name="CR1"/>
      <w:proofErr w:type="spellStart"/>
      <w:r w:rsidRPr="001E4042">
        <w:rPr>
          <w:rFonts w:ascii="Times New Roman" w:hAnsi="Times New Roman" w:cs="Times New Roman"/>
          <w:color w:val="000000" w:themeColor="text1"/>
          <w:sz w:val="24"/>
          <w:szCs w:val="24"/>
        </w:rPr>
        <w:t>Baldick</w:t>
      </w:r>
      <w:proofErr w:type="spellEnd"/>
      <w:r w:rsidRPr="001E4042">
        <w:rPr>
          <w:rFonts w:ascii="Times New Roman" w:hAnsi="Times New Roman" w:cs="Times New Roman"/>
          <w:color w:val="000000" w:themeColor="text1"/>
          <w:sz w:val="24"/>
          <w:szCs w:val="24"/>
        </w:rPr>
        <w:t xml:space="preserve">, C. (1987). </w:t>
      </w:r>
      <w:r w:rsidRPr="001E4042">
        <w:rPr>
          <w:rFonts w:ascii="Times New Roman" w:hAnsi="Times New Roman" w:cs="Times New Roman"/>
          <w:i/>
          <w:color w:val="000000" w:themeColor="text1"/>
          <w:sz w:val="24"/>
          <w:szCs w:val="24"/>
        </w:rPr>
        <w:t>In Frankenstein’s shadow: Myth, monstrosity, and nineteenth-century writing</w:t>
      </w:r>
      <w:r w:rsidRPr="001E4042">
        <w:rPr>
          <w:rFonts w:ascii="Times New Roman" w:hAnsi="Times New Roman" w:cs="Times New Roman"/>
          <w:color w:val="000000" w:themeColor="text1"/>
          <w:sz w:val="24"/>
          <w:szCs w:val="24"/>
        </w:rPr>
        <w:t>. Oxford: Oxford University Press.</w:t>
      </w:r>
    </w:p>
    <w:bookmarkEnd w:id="47"/>
    <w:p w14:paraId="0EB12DC2" w14:textId="77777777" w:rsidR="001E4042" w:rsidRPr="001E4042" w:rsidRDefault="001E4042" w:rsidP="001E4042">
      <w:pPr>
        <w:spacing w:after="0"/>
        <w:ind w:left="120"/>
        <w:rPr>
          <w:rFonts w:ascii="Times New Roman" w:hAnsi="Times New Roman" w:cs="Times New Roman"/>
          <w:color w:val="000000" w:themeColor="text1"/>
          <w:sz w:val="24"/>
          <w:szCs w:val="24"/>
        </w:rPr>
      </w:pPr>
      <w:r w:rsidRPr="001E4042">
        <w:rPr>
          <w:rFonts w:ascii="Times New Roman" w:hAnsi="Times New Roman" w:cs="Times New Roman"/>
          <w:color w:val="000000" w:themeColor="text1"/>
          <w:sz w:val="24"/>
          <w:szCs w:val="24"/>
        </w:rPr>
        <w:br/>
      </w:r>
    </w:p>
    <w:p w14:paraId="3E352A31" w14:textId="77777777" w:rsidR="001E4042" w:rsidRPr="001E4042" w:rsidRDefault="001E4042" w:rsidP="001E4042">
      <w:pPr>
        <w:spacing w:after="0"/>
        <w:ind w:left="120"/>
        <w:rPr>
          <w:rFonts w:ascii="Times New Roman" w:hAnsi="Times New Roman" w:cs="Times New Roman"/>
          <w:color w:val="000000" w:themeColor="text1"/>
          <w:sz w:val="24"/>
          <w:szCs w:val="24"/>
        </w:rPr>
      </w:pPr>
      <w:bookmarkStart w:id="48" w:name="CR2"/>
      <w:r w:rsidRPr="001E4042">
        <w:rPr>
          <w:rFonts w:ascii="Times New Roman" w:hAnsi="Times New Roman" w:cs="Times New Roman"/>
          <w:color w:val="000000" w:themeColor="text1"/>
          <w:sz w:val="24"/>
          <w:szCs w:val="24"/>
        </w:rPr>
        <w:t xml:space="preserve">Barnett, S. L. (2018). Romantic </w:t>
      </w:r>
      <w:proofErr w:type="spellStart"/>
      <w:r w:rsidRPr="001E4042">
        <w:rPr>
          <w:rFonts w:ascii="Times New Roman" w:hAnsi="Times New Roman" w:cs="Times New Roman"/>
          <w:color w:val="000000" w:themeColor="text1"/>
          <w:sz w:val="24"/>
          <w:szCs w:val="24"/>
        </w:rPr>
        <w:t>Prometheis</w:t>
      </w:r>
      <w:proofErr w:type="spellEnd"/>
      <w:r w:rsidRPr="001E4042">
        <w:rPr>
          <w:rFonts w:ascii="Times New Roman" w:hAnsi="Times New Roman" w:cs="Times New Roman"/>
          <w:color w:val="000000" w:themeColor="text1"/>
          <w:sz w:val="24"/>
          <w:szCs w:val="24"/>
        </w:rPr>
        <w:t xml:space="preserve"> and the molding of </w:t>
      </w:r>
      <w:r w:rsidRPr="001E4042">
        <w:rPr>
          <w:rFonts w:ascii="Times New Roman" w:hAnsi="Times New Roman" w:cs="Times New Roman"/>
          <w:i/>
          <w:color w:val="000000" w:themeColor="text1"/>
          <w:sz w:val="24"/>
          <w:szCs w:val="24"/>
        </w:rPr>
        <w:t>Frankenstein</w:t>
      </w:r>
      <w:r w:rsidRPr="001E4042">
        <w:rPr>
          <w:rFonts w:ascii="Times New Roman" w:hAnsi="Times New Roman" w:cs="Times New Roman"/>
          <w:color w:val="000000" w:themeColor="text1"/>
          <w:sz w:val="24"/>
          <w:szCs w:val="24"/>
        </w:rPr>
        <w:t xml:space="preserve">. In J. Weiner, B. Eldon Stevens, &amp; B. M. Rogers (Eds.), Frankenstein </w:t>
      </w:r>
      <w:r w:rsidRPr="001E4042">
        <w:rPr>
          <w:rFonts w:ascii="Times New Roman" w:hAnsi="Times New Roman" w:cs="Times New Roman"/>
          <w:i/>
          <w:color w:val="000000" w:themeColor="text1"/>
          <w:sz w:val="24"/>
          <w:szCs w:val="24"/>
        </w:rPr>
        <w:t>and its classics: The modern Prometheus from antiquity science fiction</w:t>
      </w:r>
      <w:r w:rsidRPr="001E4042">
        <w:rPr>
          <w:rFonts w:ascii="Times New Roman" w:hAnsi="Times New Roman" w:cs="Times New Roman"/>
          <w:color w:val="000000" w:themeColor="text1"/>
          <w:sz w:val="24"/>
          <w:szCs w:val="24"/>
        </w:rPr>
        <w:t xml:space="preserve"> (pp. 76–90). London: Bloomsbury.</w:t>
      </w:r>
    </w:p>
    <w:bookmarkEnd w:id="48"/>
    <w:p w14:paraId="18A074EB" w14:textId="77777777" w:rsidR="001E4042" w:rsidRPr="001E4042" w:rsidRDefault="001E4042" w:rsidP="001E4042">
      <w:pPr>
        <w:spacing w:after="0"/>
        <w:ind w:left="120"/>
        <w:rPr>
          <w:rFonts w:ascii="Times New Roman" w:hAnsi="Times New Roman" w:cs="Times New Roman"/>
          <w:color w:val="000000" w:themeColor="text1"/>
          <w:sz w:val="24"/>
          <w:szCs w:val="24"/>
        </w:rPr>
      </w:pPr>
      <w:r w:rsidRPr="001E4042">
        <w:rPr>
          <w:rFonts w:ascii="Times New Roman" w:hAnsi="Times New Roman" w:cs="Times New Roman"/>
          <w:color w:val="000000" w:themeColor="text1"/>
          <w:sz w:val="24"/>
          <w:szCs w:val="24"/>
        </w:rPr>
        <w:br/>
      </w:r>
    </w:p>
    <w:p w14:paraId="5EB20A0D" w14:textId="77777777" w:rsidR="001E4042" w:rsidRPr="001E4042" w:rsidRDefault="001E4042" w:rsidP="001E4042">
      <w:pPr>
        <w:spacing w:after="0"/>
        <w:ind w:left="120"/>
        <w:rPr>
          <w:rFonts w:ascii="Times New Roman" w:hAnsi="Times New Roman" w:cs="Times New Roman"/>
          <w:color w:val="000000" w:themeColor="text1"/>
          <w:sz w:val="24"/>
          <w:szCs w:val="24"/>
        </w:rPr>
      </w:pPr>
      <w:bookmarkStart w:id="49" w:name="CR3"/>
      <w:r w:rsidRPr="001E4042">
        <w:rPr>
          <w:rFonts w:ascii="Times New Roman" w:hAnsi="Times New Roman" w:cs="Times New Roman"/>
          <w:color w:val="000000" w:themeColor="text1"/>
          <w:sz w:val="24"/>
          <w:szCs w:val="24"/>
        </w:rPr>
        <w:lastRenderedPageBreak/>
        <w:t xml:space="preserve">Clayton, J. (2003). </w:t>
      </w:r>
      <w:r w:rsidRPr="001E4042">
        <w:rPr>
          <w:rFonts w:ascii="Times New Roman" w:hAnsi="Times New Roman" w:cs="Times New Roman"/>
          <w:i/>
          <w:color w:val="000000" w:themeColor="text1"/>
          <w:sz w:val="24"/>
          <w:szCs w:val="24"/>
        </w:rPr>
        <w:t>Frankenstein</w:t>
      </w:r>
      <w:r w:rsidRPr="001E4042">
        <w:rPr>
          <w:rFonts w:ascii="Times New Roman" w:hAnsi="Times New Roman" w:cs="Times New Roman"/>
          <w:color w:val="000000" w:themeColor="text1"/>
          <w:sz w:val="24"/>
          <w:szCs w:val="24"/>
        </w:rPr>
        <w:t xml:space="preserve">’s futurity: Replicants and robots. In E. Schor (Ed.), </w:t>
      </w:r>
      <w:r w:rsidRPr="001E4042">
        <w:rPr>
          <w:rFonts w:ascii="Times New Roman" w:hAnsi="Times New Roman" w:cs="Times New Roman"/>
          <w:i/>
          <w:color w:val="000000" w:themeColor="text1"/>
          <w:sz w:val="24"/>
          <w:szCs w:val="24"/>
        </w:rPr>
        <w:t>The Cambridge companion to Mary Shelley</w:t>
      </w:r>
      <w:r w:rsidRPr="001E4042">
        <w:rPr>
          <w:rFonts w:ascii="Times New Roman" w:hAnsi="Times New Roman" w:cs="Times New Roman"/>
          <w:color w:val="000000" w:themeColor="text1"/>
          <w:sz w:val="24"/>
          <w:szCs w:val="24"/>
        </w:rPr>
        <w:t xml:space="preserve"> (pp. 84–100). Cambridge: Cambridge University Press.</w:t>
      </w:r>
    </w:p>
    <w:p w14:paraId="6F3874C7" w14:textId="77777777" w:rsidR="001E4042" w:rsidRPr="001E4042" w:rsidRDefault="001E4042" w:rsidP="001E4042">
      <w:pPr>
        <w:spacing w:after="0"/>
        <w:ind w:left="120"/>
        <w:rPr>
          <w:rFonts w:ascii="Times New Roman" w:hAnsi="Times New Roman" w:cs="Times New Roman"/>
          <w:color w:val="000000" w:themeColor="text1"/>
          <w:sz w:val="24"/>
          <w:szCs w:val="24"/>
        </w:rPr>
      </w:pPr>
      <w:hyperlink r:id="rId4">
        <w:proofErr w:type="spellStart"/>
        <w:r w:rsidRPr="001E4042">
          <w:rPr>
            <w:rFonts w:ascii="Times New Roman" w:hAnsi="Times New Roman" w:cs="Times New Roman"/>
            <w:color w:val="000000" w:themeColor="text1"/>
            <w:sz w:val="24"/>
            <w:szCs w:val="24"/>
          </w:rPr>
          <w:t>CrossRef</w:t>
        </w:r>
        <w:proofErr w:type="spellEnd"/>
      </w:hyperlink>
      <w:r w:rsidRPr="001E4042">
        <w:rPr>
          <w:rFonts w:ascii="Times New Roman" w:hAnsi="Times New Roman" w:cs="Times New Roman"/>
          <w:color w:val="000000" w:themeColor="text1"/>
          <w:sz w:val="24"/>
          <w:szCs w:val="24"/>
        </w:rPr>
        <w:t xml:space="preserve"> </w:t>
      </w:r>
    </w:p>
    <w:bookmarkEnd w:id="49"/>
    <w:p w14:paraId="63E4F140" w14:textId="77777777" w:rsidR="001E4042" w:rsidRPr="001E4042" w:rsidRDefault="001E4042" w:rsidP="001E4042">
      <w:pPr>
        <w:spacing w:after="0"/>
        <w:ind w:left="120"/>
        <w:rPr>
          <w:rFonts w:ascii="Times New Roman" w:hAnsi="Times New Roman" w:cs="Times New Roman"/>
          <w:color w:val="000000" w:themeColor="text1"/>
          <w:sz w:val="24"/>
          <w:szCs w:val="24"/>
        </w:rPr>
      </w:pPr>
      <w:r w:rsidRPr="001E4042">
        <w:rPr>
          <w:rFonts w:ascii="Times New Roman" w:hAnsi="Times New Roman" w:cs="Times New Roman"/>
          <w:color w:val="000000" w:themeColor="text1"/>
          <w:sz w:val="24"/>
          <w:szCs w:val="24"/>
        </w:rPr>
        <w:br/>
      </w:r>
    </w:p>
    <w:p w14:paraId="610800EF" w14:textId="77777777" w:rsidR="001E4042" w:rsidRPr="001E4042" w:rsidRDefault="001E4042" w:rsidP="001E4042">
      <w:pPr>
        <w:spacing w:after="0"/>
        <w:ind w:left="120"/>
        <w:rPr>
          <w:rFonts w:ascii="Times New Roman" w:hAnsi="Times New Roman" w:cs="Times New Roman"/>
          <w:color w:val="000000" w:themeColor="text1"/>
          <w:sz w:val="24"/>
          <w:szCs w:val="24"/>
        </w:rPr>
      </w:pPr>
      <w:bookmarkStart w:id="50" w:name="CR4"/>
      <w:proofErr w:type="spellStart"/>
      <w:r w:rsidRPr="001E4042">
        <w:rPr>
          <w:rFonts w:ascii="Times New Roman" w:hAnsi="Times New Roman" w:cs="Times New Roman"/>
          <w:color w:val="000000" w:themeColor="text1"/>
          <w:sz w:val="24"/>
          <w:szCs w:val="24"/>
        </w:rPr>
        <w:t>Cutchins</w:t>
      </w:r>
      <w:proofErr w:type="spellEnd"/>
      <w:r w:rsidRPr="001E4042">
        <w:rPr>
          <w:rFonts w:ascii="Times New Roman" w:hAnsi="Times New Roman" w:cs="Times New Roman"/>
          <w:color w:val="000000" w:themeColor="text1"/>
          <w:sz w:val="24"/>
          <w:szCs w:val="24"/>
        </w:rPr>
        <w:t xml:space="preserve">, D. R., &amp; Perry, D. R. (2018). Introduction: The Frankenstein complex: when the text is more than a text. In D. R. </w:t>
      </w:r>
      <w:proofErr w:type="spellStart"/>
      <w:r w:rsidRPr="001E4042">
        <w:rPr>
          <w:rFonts w:ascii="Times New Roman" w:hAnsi="Times New Roman" w:cs="Times New Roman"/>
          <w:color w:val="000000" w:themeColor="text1"/>
          <w:sz w:val="24"/>
          <w:szCs w:val="24"/>
        </w:rPr>
        <w:t>Cutchins</w:t>
      </w:r>
      <w:proofErr w:type="spellEnd"/>
      <w:r w:rsidRPr="001E4042">
        <w:rPr>
          <w:rFonts w:ascii="Times New Roman" w:hAnsi="Times New Roman" w:cs="Times New Roman"/>
          <w:color w:val="000000" w:themeColor="text1"/>
          <w:sz w:val="24"/>
          <w:szCs w:val="24"/>
        </w:rPr>
        <w:t xml:space="preserve"> &amp; D. R. Perry (Eds.), </w:t>
      </w:r>
      <w:r w:rsidRPr="001E4042">
        <w:rPr>
          <w:rFonts w:ascii="Times New Roman" w:hAnsi="Times New Roman" w:cs="Times New Roman"/>
          <w:i/>
          <w:color w:val="000000" w:themeColor="text1"/>
          <w:sz w:val="24"/>
          <w:szCs w:val="24"/>
        </w:rPr>
        <w:t>Adapting</w:t>
      </w:r>
      <w:r w:rsidRPr="001E4042">
        <w:rPr>
          <w:rFonts w:ascii="Times New Roman" w:hAnsi="Times New Roman" w:cs="Times New Roman"/>
          <w:color w:val="000000" w:themeColor="text1"/>
          <w:sz w:val="24"/>
          <w:szCs w:val="24"/>
        </w:rPr>
        <w:t xml:space="preserve"> Frankenstein: </w:t>
      </w:r>
      <w:r w:rsidRPr="001E4042">
        <w:rPr>
          <w:rFonts w:ascii="Times New Roman" w:hAnsi="Times New Roman" w:cs="Times New Roman"/>
          <w:i/>
          <w:color w:val="000000" w:themeColor="text1"/>
          <w:sz w:val="24"/>
          <w:szCs w:val="24"/>
        </w:rPr>
        <w:t>The Monster’s eternal lives in popular culture</w:t>
      </w:r>
      <w:r w:rsidRPr="001E4042">
        <w:rPr>
          <w:rFonts w:ascii="Times New Roman" w:hAnsi="Times New Roman" w:cs="Times New Roman"/>
          <w:color w:val="000000" w:themeColor="text1"/>
          <w:sz w:val="24"/>
          <w:szCs w:val="24"/>
        </w:rPr>
        <w:t xml:space="preserve"> (pp. 1–22). Manchester: Manchester University Press.</w:t>
      </w:r>
    </w:p>
    <w:bookmarkEnd w:id="50"/>
    <w:p w14:paraId="0B18C51E" w14:textId="77777777" w:rsidR="001E4042" w:rsidRPr="001E4042" w:rsidRDefault="001E4042" w:rsidP="001E4042">
      <w:pPr>
        <w:spacing w:after="0"/>
        <w:ind w:left="120"/>
        <w:rPr>
          <w:rFonts w:ascii="Times New Roman" w:hAnsi="Times New Roman" w:cs="Times New Roman"/>
          <w:color w:val="000000" w:themeColor="text1"/>
          <w:sz w:val="24"/>
          <w:szCs w:val="24"/>
        </w:rPr>
      </w:pPr>
      <w:r w:rsidRPr="001E4042">
        <w:rPr>
          <w:rFonts w:ascii="Times New Roman" w:hAnsi="Times New Roman" w:cs="Times New Roman"/>
          <w:color w:val="000000" w:themeColor="text1"/>
          <w:sz w:val="24"/>
          <w:szCs w:val="24"/>
        </w:rPr>
        <w:br/>
      </w:r>
    </w:p>
    <w:p w14:paraId="504EBFC7" w14:textId="77777777" w:rsidR="001E4042" w:rsidRPr="001E4042" w:rsidRDefault="001E4042" w:rsidP="001E4042">
      <w:pPr>
        <w:spacing w:after="0"/>
        <w:ind w:left="120"/>
        <w:rPr>
          <w:rFonts w:ascii="Times New Roman" w:hAnsi="Times New Roman" w:cs="Times New Roman"/>
          <w:color w:val="000000" w:themeColor="text1"/>
          <w:sz w:val="24"/>
          <w:szCs w:val="24"/>
        </w:rPr>
      </w:pPr>
      <w:bookmarkStart w:id="51" w:name="CR5"/>
      <w:proofErr w:type="spellStart"/>
      <w:r w:rsidRPr="001E4042">
        <w:rPr>
          <w:rFonts w:ascii="Times New Roman" w:hAnsi="Times New Roman" w:cs="Times New Roman"/>
          <w:color w:val="000000" w:themeColor="text1"/>
          <w:sz w:val="24"/>
          <w:szCs w:val="24"/>
        </w:rPr>
        <w:t>Forry</w:t>
      </w:r>
      <w:proofErr w:type="spellEnd"/>
      <w:r w:rsidRPr="001E4042">
        <w:rPr>
          <w:rFonts w:ascii="Times New Roman" w:hAnsi="Times New Roman" w:cs="Times New Roman"/>
          <w:color w:val="000000" w:themeColor="text1"/>
          <w:sz w:val="24"/>
          <w:szCs w:val="24"/>
        </w:rPr>
        <w:t xml:space="preserve">, S. E. (1990). </w:t>
      </w:r>
      <w:r w:rsidRPr="001E4042">
        <w:rPr>
          <w:rFonts w:ascii="Times New Roman" w:hAnsi="Times New Roman" w:cs="Times New Roman"/>
          <w:i/>
          <w:color w:val="000000" w:themeColor="text1"/>
          <w:sz w:val="24"/>
          <w:szCs w:val="24"/>
        </w:rPr>
        <w:t>Hideous progenies: Dramatizations of</w:t>
      </w:r>
      <w:r w:rsidRPr="001E4042">
        <w:rPr>
          <w:rFonts w:ascii="Times New Roman" w:hAnsi="Times New Roman" w:cs="Times New Roman"/>
          <w:color w:val="000000" w:themeColor="text1"/>
          <w:sz w:val="24"/>
          <w:szCs w:val="24"/>
        </w:rPr>
        <w:t xml:space="preserve"> Frankenstein </w:t>
      </w:r>
      <w:r w:rsidRPr="001E4042">
        <w:rPr>
          <w:rFonts w:ascii="Times New Roman" w:hAnsi="Times New Roman" w:cs="Times New Roman"/>
          <w:i/>
          <w:color w:val="000000" w:themeColor="text1"/>
          <w:sz w:val="24"/>
          <w:szCs w:val="24"/>
        </w:rPr>
        <w:t>from Mary Shelley to the present</w:t>
      </w:r>
      <w:r w:rsidRPr="001E4042">
        <w:rPr>
          <w:rFonts w:ascii="Times New Roman" w:hAnsi="Times New Roman" w:cs="Times New Roman"/>
          <w:color w:val="000000" w:themeColor="text1"/>
          <w:sz w:val="24"/>
          <w:szCs w:val="24"/>
        </w:rPr>
        <w:t>. Philadelphia: University of Pennsylvania Press.</w:t>
      </w:r>
    </w:p>
    <w:bookmarkEnd w:id="51"/>
    <w:p w14:paraId="782011C0" w14:textId="77777777" w:rsidR="001E4042" w:rsidRPr="001E4042" w:rsidRDefault="001E4042" w:rsidP="001E4042">
      <w:pPr>
        <w:spacing w:after="0"/>
        <w:ind w:left="120"/>
        <w:rPr>
          <w:rFonts w:ascii="Times New Roman" w:hAnsi="Times New Roman" w:cs="Times New Roman"/>
          <w:color w:val="000000" w:themeColor="text1"/>
          <w:sz w:val="24"/>
          <w:szCs w:val="24"/>
        </w:rPr>
      </w:pPr>
      <w:r w:rsidRPr="001E4042">
        <w:rPr>
          <w:rFonts w:ascii="Times New Roman" w:hAnsi="Times New Roman" w:cs="Times New Roman"/>
          <w:color w:val="000000" w:themeColor="text1"/>
          <w:sz w:val="24"/>
          <w:szCs w:val="24"/>
        </w:rPr>
        <w:br/>
      </w:r>
    </w:p>
    <w:p w14:paraId="0155F880" w14:textId="77777777" w:rsidR="001E4042" w:rsidRPr="001E4042" w:rsidRDefault="001E4042" w:rsidP="001E4042">
      <w:pPr>
        <w:spacing w:after="0"/>
        <w:ind w:left="120"/>
        <w:rPr>
          <w:rFonts w:ascii="Times New Roman" w:hAnsi="Times New Roman" w:cs="Times New Roman"/>
          <w:color w:val="000000" w:themeColor="text1"/>
          <w:sz w:val="24"/>
          <w:szCs w:val="24"/>
        </w:rPr>
      </w:pPr>
      <w:bookmarkStart w:id="52" w:name="CR6"/>
      <w:r w:rsidRPr="001E4042">
        <w:rPr>
          <w:rFonts w:ascii="Times New Roman" w:hAnsi="Times New Roman" w:cs="Times New Roman"/>
          <w:color w:val="000000" w:themeColor="text1"/>
          <w:sz w:val="24"/>
          <w:szCs w:val="24"/>
        </w:rPr>
        <w:t xml:space="preserve">Friedman, L. D., &amp; </w:t>
      </w:r>
      <w:proofErr w:type="spellStart"/>
      <w:r w:rsidRPr="001E4042">
        <w:rPr>
          <w:rFonts w:ascii="Times New Roman" w:hAnsi="Times New Roman" w:cs="Times New Roman"/>
          <w:color w:val="000000" w:themeColor="text1"/>
          <w:sz w:val="24"/>
          <w:szCs w:val="24"/>
        </w:rPr>
        <w:t>Kavey</w:t>
      </w:r>
      <w:proofErr w:type="spellEnd"/>
      <w:r w:rsidRPr="001E4042">
        <w:rPr>
          <w:rFonts w:ascii="Times New Roman" w:hAnsi="Times New Roman" w:cs="Times New Roman"/>
          <w:color w:val="000000" w:themeColor="text1"/>
          <w:sz w:val="24"/>
          <w:szCs w:val="24"/>
        </w:rPr>
        <w:t xml:space="preserve">, A. B. (2016). </w:t>
      </w:r>
      <w:r w:rsidRPr="001E4042">
        <w:rPr>
          <w:rFonts w:ascii="Times New Roman" w:hAnsi="Times New Roman" w:cs="Times New Roman"/>
          <w:i/>
          <w:color w:val="000000" w:themeColor="text1"/>
          <w:sz w:val="24"/>
          <w:szCs w:val="24"/>
        </w:rPr>
        <w:t>Monstrous progeny: A history of the Frankenstein narratives</w:t>
      </w:r>
      <w:r w:rsidRPr="001E4042">
        <w:rPr>
          <w:rFonts w:ascii="Times New Roman" w:hAnsi="Times New Roman" w:cs="Times New Roman"/>
          <w:color w:val="000000" w:themeColor="text1"/>
          <w:sz w:val="24"/>
          <w:szCs w:val="24"/>
        </w:rPr>
        <w:t>. New Brunswick: Rutgers University Press.</w:t>
      </w:r>
    </w:p>
    <w:p w14:paraId="5A2B02D1" w14:textId="77777777" w:rsidR="001E4042" w:rsidRPr="001E4042" w:rsidRDefault="001E4042" w:rsidP="001E4042">
      <w:pPr>
        <w:spacing w:after="0"/>
        <w:ind w:left="120"/>
        <w:rPr>
          <w:rFonts w:ascii="Times New Roman" w:hAnsi="Times New Roman" w:cs="Times New Roman"/>
          <w:color w:val="000000" w:themeColor="text1"/>
          <w:sz w:val="24"/>
          <w:szCs w:val="24"/>
        </w:rPr>
      </w:pPr>
      <w:hyperlink r:id="rId5">
        <w:proofErr w:type="spellStart"/>
        <w:r w:rsidRPr="001E4042">
          <w:rPr>
            <w:rFonts w:ascii="Times New Roman" w:hAnsi="Times New Roman" w:cs="Times New Roman"/>
            <w:color w:val="000000" w:themeColor="text1"/>
            <w:sz w:val="24"/>
            <w:szCs w:val="24"/>
          </w:rPr>
          <w:t>CrossRef</w:t>
        </w:r>
        <w:proofErr w:type="spellEnd"/>
      </w:hyperlink>
      <w:r w:rsidRPr="001E4042">
        <w:rPr>
          <w:rFonts w:ascii="Times New Roman" w:hAnsi="Times New Roman" w:cs="Times New Roman"/>
          <w:color w:val="000000" w:themeColor="text1"/>
          <w:sz w:val="24"/>
          <w:szCs w:val="24"/>
        </w:rPr>
        <w:t xml:space="preserve"> </w:t>
      </w:r>
    </w:p>
    <w:bookmarkEnd w:id="52"/>
    <w:p w14:paraId="3F17EE3C" w14:textId="77777777" w:rsidR="001E4042" w:rsidRPr="001E4042" w:rsidRDefault="001E4042" w:rsidP="001E4042">
      <w:pPr>
        <w:spacing w:after="0"/>
        <w:ind w:left="120"/>
        <w:rPr>
          <w:rFonts w:ascii="Times New Roman" w:hAnsi="Times New Roman" w:cs="Times New Roman"/>
          <w:color w:val="000000" w:themeColor="text1"/>
          <w:sz w:val="24"/>
          <w:szCs w:val="24"/>
        </w:rPr>
      </w:pPr>
      <w:r w:rsidRPr="001E4042">
        <w:rPr>
          <w:rFonts w:ascii="Times New Roman" w:hAnsi="Times New Roman" w:cs="Times New Roman"/>
          <w:color w:val="000000" w:themeColor="text1"/>
          <w:sz w:val="24"/>
          <w:szCs w:val="24"/>
        </w:rPr>
        <w:br/>
      </w:r>
    </w:p>
    <w:p w14:paraId="141B3EBA" w14:textId="77777777" w:rsidR="001E4042" w:rsidRPr="001E4042" w:rsidRDefault="001E4042" w:rsidP="001E4042">
      <w:pPr>
        <w:spacing w:after="0"/>
        <w:ind w:left="120"/>
        <w:rPr>
          <w:rFonts w:ascii="Times New Roman" w:hAnsi="Times New Roman" w:cs="Times New Roman"/>
          <w:color w:val="000000" w:themeColor="text1"/>
          <w:sz w:val="24"/>
          <w:szCs w:val="24"/>
        </w:rPr>
      </w:pPr>
      <w:bookmarkStart w:id="53" w:name="CR7"/>
      <w:r w:rsidRPr="001E4042">
        <w:rPr>
          <w:rFonts w:ascii="Times New Roman" w:hAnsi="Times New Roman" w:cs="Times New Roman"/>
          <w:color w:val="000000" w:themeColor="text1"/>
          <w:sz w:val="24"/>
          <w:szCs w:val="24"/>
        </w:rPr>
        <w:t xml:space="preserve">Gilbert, S., &amp; </w:t>
      </w:r>
      <w:proofErr w:type="spellStart"/>
      <w:r w:rsidRPr="001E4042">
        <w:rPr>
          <w:rFonts w:ascii="Times New Roman" w:hAnsi="Times New Roman" w:cs="Times New Roman"/>
          <w:color w:val="000000" w:themeColor="text1"/>
          <w:sz w:val="24"/>
          <w:szCs w:val="24"/>
        </w:rPr>
        <w:t>Gubar</w:t>
      </w:r>
      <w:proofErr w:type="spellEnd"/>
      <w:r w:rsidRPr="001E4042">
        <w:rPr>
          <w:rFonts w:ascii="Times New Roman" w:hAnsi="Times New Roman" w:cs="Times New Roman"/>
          <w:color w:val="000000" w:themeColor="text1"/>
          <w:sz w:val="24"/>
          <w:szCs w:val="24"/>
        </w:rPr>
        <w:t xml:space="preserve">, S. (1979). </w:t>
      </w:r>
      <w:r w:rsidRPr="001E4042">
        <w:rPr>
          <w:rFonts w:ascii="Times New Roman" w:hAnsi="Times New Roman" w:cs="Times New Roman"/>
          <w:i/>
          <w:color w:val="000000" w:themeColor="text1"/>
          <w:sz w:val="24"/>
          <w:szCs w:val="24"/>
        </w:rPr>
        <w:t>The madwoman in the attic: The woman writer and the nineteenth-century literary imagination</w:t>
      </w:r>
      <w:r w:rsidRPr="001E4042">
        <w:rPr>
          <w:rFonts w:ascii="Times New Roman" w:hAnsi="Times New Roman" w:cs="Times New Roman"/>
          <w:color w:val="000000" w:themeColor="text1"/>
          <w:sz w:val="24"/>
          <w:szCs w:val="24"/>
        </w:rPr>
        <w:t>. Yale: Yale University Press.</w:t>
      </w:r>
    </w:p>
    <w:bookmarkEnd w:id="53"/>
    <w:p w14:paraId="7442319F" w14:textId="77777777" w:rsidR="001E4042" w:rsidRPr="001E4042" w:rsidRDefault="001E4042" w:rsidP="001E4042">
      <w:pPr>
        <w:spacing w:after="0"/>
        <w:ind w:left="120"/>
        <w:rPr>
          <w:rFonts w:ascii="Times New Roman" w:hAnsi="Times New Roman" w:cs="Times New Roman"/>
          <w:color w:val="000000" w:themeColor="text1"/>
          <w:sz w:val="24"/>
          <w:szCs w:val="24"/>
        </w:rPr>
      </w:pPr>
      <w:r w:rsidRPr="001E4042">
        <w:rPr>
          <w:rFonts w:ascii="Times New Roman" w:hAnsi="Times New Roman" w:cs="Times New Roman"/>
          <w:color w:val="000000" w:themeColor="text1"/>
          <w:sz w:val="24"/>
          <w:szCs w:val="24"/>
        </w:rPr>
        <w:br/>
      </w:r>
    </w:p>
    <w:p w14:paraId="2A76889D" w14:textId="77777777" w:rsidR="001E4042" w:rsidRPr="001E4042" w:rsidRDefault="001E4042" w:rsidP="001E4042">
      <w:pPr>
        <w:spacing w:after="0"/>
        <w:ind w:left="120"/>
        <w:rPr>
          <w:rFonts w:ascii="Times New Roman" w:hAnsi="Times New Roman" w:cs="Times New Roman"/>
          <w:color w:val="000000" w:themeColor="text1"/>
          <w:sz w:val="24"/>
          <w:szCs w:val="24"/>
        </w:rPr>
      </w:pPr>
      <w:bookmarkStart w:id="54" w:name="CR8"/>
      <w:r w:rsidRPr="001E4042">
        <w:rPr>
          <w:rFonts w:ascii="Times New Roman" w:hAnsi="Times New Roman" w:cs="Times New Roman"/>
          <w:color w:val="000000" w:themeColor="text1"/>
          <w:sz w:val="24"/>
          <w:szCs w:val="24"/>
        </w:rPr>
        <w:t xml:space="preserve">Goodall, J., &amp; </w:t>
      </w:r>
      <w:proofErr w:type="spellStart"/>
      <w:r w:rsidRPr="001E4042">
        <w:rPr>
          <w:rFonts w:ascii="Times New Roman" w:hAnsi="Times New Roman" w:cs="Times New Roman"/>
          <w:color w:val="000000" w:themeColor="text1"/>
          <w:sz w:val="24"/>
          <w:szCs w:val="24"/>
        </w:rPr>
        <w:t>Knellwolf</w:t>
      </w:r>
      <w:proofErr w:type="spellEnd"/>
      <w:r w:rsidRPr="001E4042">
        <w:rPr>
          <w:rFonts w:ascii="Times New Roman" w:hAnsi="Times New Roman" w:cs="Times New Roman"/>
          <w:color w:val="000000" w:themeColor="text1"/>
          <w:sz w:val="24"/>
          <w:szCs w:val="24"/>
        </w:rPr>
        <w:t xml:space="preserve">, C. (2008). Introduction. In J. Goodall &amp; C. </w:t>
      </w:r>
      <w:proofErr w:type="spellStart"/>
      <w:r w:rsidRPr="001E4042">
        <w:rPr>
          <w:rFonts w:ascii="Times New Roman" w:hAnsi="Times New Roman" w:cs="Times New Roman"/>
          <w:color w:val="000000" w:themeColor="text1"/>
          <w:sz w:val="24"/>
          <w:szCs w:val="24"/>
        </w:rPr>
        <w:t>Knellwolf</w:t>
      </w:r>
      <w:proofErr w:type="spellEnd"/>
      <w:r w:rsidRPr="001E4042">
        <w:rPr>
          <w:rFonts w:ascii="Times New Roman" w:hAnsi="Times New Roman" w:cs="Times New Roman"/>
          <w:color w:val="000000" w:themeColor="text1"/>
          <w:sz w:val="24"/>
          <w:szCs w:val="24"/>
        </w:rPr>
        <w:t xml:space="preserve"> (Eds.), </w:t>
      </w:r>
      <w:r w:rsidRPr="001E4042">
        <w:rPr>
          <w:rFonts w:ascii="Times New Roman" w:hAnsi="Times New Roman" w:cs="Times New Roman"/>
          <w:i/>
          <w:color w:val="000000" w:themeColor="text1"/>
          <w:sz w:val="24"/>
          <w:szCs w:val="24"/>
        </w:rPr>
        <w:t>Frankenstein’s science: Experimentation and discovery in romantic culture, 1780–1830</w:t>
      </w:r>
      <w:r w:rsidRPr="001E4042">
        <w:rPr>
          <w:rFonts w:ascii="Times New Roman" w:hAnsi="Times New Roman" w:cs="Times New Roman"/>
          <w:color w:val="000000" w:themeColor="text1"/>
          <w:sz w:val="24"/>
          <w:szCs w:val="24"/>
        </w:rPr>
        <w:t xml:space="preserve"> (pp. 1–16). </w:t>
      </w:r>
      <w:proofErr w:type="spellStart"/>
      <w:r w:rsidRPr="001E4042">
        <w:rPr>
          <w:rFonts w:ascii="Times New Roman" w:hAnsi="Times New Roman" w:cs="Times New Roman"/>
          <w:color w:val="000000" w:themeColor="text1"/>
          <w:sz w:val="24"/>
          <w:szCs w:val="24"/>
        </w:rPr>
        <w:t>Aldershot</w:t>
      </w:r>
      <w:proofErr w:type="spellEnd"/>
      <w:r w:rsidRPr="001E4042">
        <w:rPr>
          <w:rFonts w:ascii="Times New Roman" w:hAnsi="Times New Roman" w:cs="Times New Roman"/>
          <w:color w:val="000000" w:themeColor="text1"/>
          <w:sz w:val="24"/>
          <w:szCs w:val="24"/>
        </w:rPr>
        <w:t>: Ashgate.</w:t>
      </w:r>
    </w:p>
    <w:bookmarkEnd w:id="54"/>
    <w:p w14:paraId="2063BF6F" w14:textId="77777777" w:rsidR="001E4042" w:rsidRPr="001E4042" w:rsidRDefault="001E4042" w:rsidP="001E4042">
      <w:pPr>
        <w:spacing w:after="0"/>
        <w:ind w:left="120"/>
        <w:rPr>
          <w:rFonts w:ascii="Times New Roman" w:hAnsi="Times New Roman" w:cs="Times New Roman"/>
          <w:color w:val="000000" w:themeColor="text1"/>
          <w:sz w:val="24"/>
          <w:szCs w:val="24"/>
        </w:rPr>
      </w:pPr>
      <w:r w:rsidRPr="001E4042">
        <w:rPr>
          <w:rFonts w:ascii="Times New Roman" w:hAnsi="Times New Roman" w:cs="Times New Roman"/>
          <w:color w:val="000000" w:themeColor="text1"/>
          <w:sz w:val="24"/>
          <w:szCs w:val="24"/>
        </w:rPr>
        <w:br/>
      </w:r>
    </w:p>
    <w:p w14:paraId="2DB3DB58" w14:textId="77777777" w:rsidR="001E4042" w:rsidRPr="001E4042" w:rsidRDefault="001E4042" w:rsidP="001E4042">
      <w:pPr>
        <w:spacing w:after="0"/>
        <w:ind w:left="120"/>
        <w:rPr>
          <w:rFonts w:ascii="Times New Roman" w:hAnsi="Times New Roman" w:cs="Times New Roman"/>
          <w:color w:val="000000" w:themeColor="text1"/>
          <w:sz w:val="24"/>
          <w:szCs w:val="24"/>
        </w:rPr>
      </w:pPr>
      <w:bookmarkStart w:id="55" w:name="CR9"/>
      <w:r w:rsidRPr="001E4042">
        <w:rPr>
          <w:rFonts w:ascii="Times New Roman" w:hAnsi="Times New Roman" w:cs="Times New Roman"/>
          <w:color w:val="000000" w:themeColor="text1"/>
          <w:sz w:val="24"/>
          <w:szCs w:val="24"/>
        </w:rPr>
        <w:t xml:space="preserve">Helman, C. (1992). </w:t>
      </w:r>
      <w:r w:rsidRPr="001E4042">
        <w:rPr>
          <w:rFonts w:ascii="Times New Roman" w:hAnsi="Times New Roman" w:cs="Times New Roman"/>
          <w:i/>
          <w:color w:val="000000" w:themeColor="text1"/>
          <w:sz w:val="24"/>
          <w:szCs w:val="24"/>
        </w:rPr>
        <w:t>The body of Frankenstein's monster: Essays in myth and medicine</w:t>
      </w:r>
      <w:r w:rsidRPr="001E4042">
        <w:rPr>
          <w:rFonts w:ascii="Times New Roman" w:hAnsi="Times New Roman" w:cs="Times New Roman"/>
          <w:color w:val="000000" w:themeColor="text1"/>
          <w:sz w:val="24"/>
          <w:szCs w:val="24"/>
        </w:rPr>
        <w:t>. New York: Norton.</w:t>
      </w:r>
    </w:p>
    <w:bookmarkEnd w:id="55"/>
    <w:p w14:paraId="67F28686" w14:textId="77777777" w:rsidR="001E4042" w:rsidRPr="001E4042" w:rsidRDefault="001E4042" w:rsidP="001E4042">
      <w:pPr>
        <w:spacing w:after="0"/>
        <w:ind w:left="120"/>
        <w:rPr>
          <w:rFonts w:ascii="Times New Roman" w:hAnsi="Times New Roman" w:cs="Times New Roman"/>
          <w:color w:val="000000" w:themeColor="text1"/>
          <w:sz w:val="24"/>
          <w:szCs w:val="24"/>
        </w:rPr>
      </w:pPr>
      <w:r w:rsidRPr="001E4042">
        <w:rPr>
          <w:rFonts w:ascii="Times New Roman" w:hAnsi="Times New Roman" w:cs="Times New Roman"/>
          <w:color w:val="000000" w:themeColor="text1"/>
          <w:sz w:val="24"/>
          <w:szCs w:val="24"/>
        </w:rPr>
        <w:br/>
      </w:r>
    </w:p>
    <w:p w14:paraId="5E1FAE6D" w14:textId="77777777" w:rsidR="001E4042" w:rsidRPr="001E4042" w:rsidRDefault="001E4042" w:rsidP="001E4042">
      <w:pPr>
        <w:spacing w:after="0"/>
        <w:ind w:left="120"/>
        <w:rPr>
          <w:rFonts w:ascii="Times New Roman" w:hAnsi="Times New Roman" w:cs="Times New Roman"/>
          <w:color w:val="000000" w:themeColor="text1"/>
          <w:sz w:val="24"/>
          <w:szCs w:val="24"/>
        </w:rPr>
      </w:pPr>
      <w:bookmarkStart w:id="56" w:name="CR10"/>
      <w:r w:rsidRPr="001E4042">
        <w:rPr>
          <w:rFonts w:ascii="Times New Roman" w:hAnsi="Times New Roman" w:cs="Times New Roman"/>
          <w:color w:val="000000" w:themeColor="text1"/>
          <w:sz w:val="24"/>
          <w:szCs w:val="24"/>
        </w:rPr>
        <w:t>Johnson, B. (1982). My monster/</w:t>
      </w:r>
      <w:proofErr w:type="spellStart"/>
      <w:r w:rsidRPr="001E4042">
        <w:rPr>
          <w:rFonts w:ascii="Times New Roman" w:hAnsi="Times New Roman" w:cs="Times New Roman"/>
          <w:color w:val="000000" w:themeColor="text1"/>
          <w:sz w:val="24"/>
          <w:szCs w:val="24"/>
        </w:rPr>
        <w:t>my self</w:t>
      </w:r>
      <w:proofErr w:type="spellEnd"/>
      <w:r w:rsidRPr="001E4042">
        <w:rPr>
          <w:rFonts w:ascii="Times New Roman" w:hAnsi="Times New Roman" w:cs="Times New Roman"/>
          <w:color w:val="000000" w:themeColor="text1"/>
          <w:sz w:val="24"/>
          <w:szCs w:val="24"/>
        </w:rPr>
        <w:t xml:space="preserve">. </w:t>
      </w:r>
      <w:r w:rsidRPr="001E4042">
        <w:rPr>
          <w:rFonts w:ascii="Times New Roman" w:hAnsi="Times New Roman" w:cs="Times New Roman"/>
          <w:i/>
          <w:color w:val="000000" w:themeColor="text1"/>
          <w:sz w:val="24"/>
          <w:szCs w:val="24"/>
        </w:rPr>
        <w:t>Diacritics, 12</w:t>
      </w:r>
      <w:r w:rsidRPr="001E4042">
        <w:rPr>
          <w:rFonts w:ascii="Times New Roman" w:hAnsi="Times New Roman" w:cs="Times New Roman"/>
          <w:color w:val="000000" w:themeColor="text1"/>
          <w:sz w:val="24"/>
          <w:szCs w:val="24"/>
        </w:rPr>
        <w:t>(2), 2–10.</w:t>
      </w:r>
    </w:p>
    <w:p w14:paraId="00736D15" w14:textId="77777777" w:rsidR="001E4042" w:rsidRPr="001E4042" w:rsidRDefault="001E4042" w:rsidP="001E4042">
      <w:pPr>
        <w:spacing w:after="0"/>
        <w:ind w:left="120"/>
        <w:rPr>
          <w:rFonts w:ascii="Times New Roman" w:hAnsi="Times New Roman" w:cs="Times New Roman"/>
          <w:color w:val="000000" w:themeColor="text1"/>
          <w:sz w:val="24"/>
          <w:szCs w:val="24"/>
        </w:rPr>
      </w:pPr>
      <w:hyperlink r:id="rId6">
        <w:proofErr w:type="spellStart"/>
        <w:r w:rsidRPr="001E4042">
          <w:rPr>
            <w:rFonts w:ascii="Times New Roman" w:hAnsi="Times New Roman" w:cs="Times New Roman"/>
            <w:color w:val="000000" w:themeColor="text1"/>
            <w:sz w:val="24"/>
            <w:szCs w:val="24"/>
          </w:rPr>
          <w:t>CrossRef</w:t>
        </w:r>
        <w:proofErr w:type="spellEnd"/>
      </w:hyperlink>
      <w:r w:rsidRPr="001E4042">
        <w:rPr>
          <w:rFonts w:ascii="Times New Roman" w:hAnsi="Times New Roman" w:cs="Times New Roman"/>
          <w:color w:val="000000" w:themeColor="text1"/>
          <w:sz w:val="24"/>
          <w:szCs w:val="24"/>
        </w:rPr>
        <w:t xml:space="preserve"> </w:t>
      </w:r>
    </w:p>
    <w:bookmarkEnd w:id="56"/>
    <w:p w14:paraId="672C7E2B" w14:textId="77777777" w:rsidR="001E4042" w:rsidRPr="001E4042" w:rsidRDefault="001E4042" w:rsidP="001E4042">
      <w:pPr>
        <w:spacing w:after="0"/>
        <w:ind w:left="120"/>
        <w:rPr>
          <w:rFonts w:ascii="Times New Roman" w:hAnsi="Times New Roman" w:cs="Times New Roman"/>
          <w:color w:val="000000" w:themeColor="text1"/>
          <w:sz w:val="24"/>
          <w:szCs w:val="24"/>
        </w:rPr>
      </w:pPr>
      <w:r w:rsidRPr="001E4042">
        <w:rPr>
          <w:rFonts w:ascii="Times New Roman" w:hAnsi="Times New Roman" w:cs="Times New Roman"/>
          <w:color w:val="000000" w:themeColor="text1"/>
          <w:sz w:val="24"/>
          <w:szCs w:val="24"/>
        </w:rPr>
        <w:br/>
      </w:r>
    </w:p>
    <w:p w14:paraId="30F112A9" w14:textId="77777777" w:rsidR="001E4042" w:rsidRPr="001E4042" w:rsidRDefault="001E4042" w:rsidP="001E4042">
      <w:pPr>
        <w:spacing w:after="0"/>
        <w:ind w:left="120"/>
        <w:rPr>
          <w:rFonts w:ascii="Times New Roman" w:hAnsi="Times New Roman" w:cs="Times New Roman"/>
          <w:color w:val="000000" w:themeColor="text1"/>
          <w:sz w:val="24"/>
          <w:szCs w:val="24"/>
        </w:rPr>
      </w:pPr>
      <w:bookmarkStart w:id="57" w:name="CR11"/>
      <w:proofErr w:type="spellStart"/>
      <w:r w:rsidRPr="001E4042">
        <w:rPr>
          <w:rFonts w:ascii="Times New Roman" w:hAnsi="Times New Roman" w:cs="Times New Roman"/>
          <w:color w:val="000000" w:themeColor="text1"/>
          <w:sz w:val="24"/>
          <w:szCs w:val="24"/>
        </w:rPr>
        <w:t>Knoepflmacher</w:t>
      </w:r>
      <w:proofErr w:type="spellEnd"/>
      <w:r w:rsidRPr="001E4042">
        <w:rPr>
          <w:rFonts w:ascii="Times New Roman" w:hAnsi="Times New Roman" w:cs="Times New Roman"/>
          <w:color w:val="000000" w:themeColor="text1"/>
          <w:sz w:val="24"/>
          <w:szCs w:val="24"/>
        </w:rPr>
        <w:t xml:space="preserve">, U. C. (1974). Thoughts on the aggression of daughters. In G. Levine &amp; U. C. </w:t>
      </w:r>
      <w:proofErr w:type="spellStart"/>
      <w:r w:rsidRPr="001E4042">
        <w:rPr>
          <w:rFonts w:ascii="Times New Roman" w:hAnsi="Times New Roman" w:cs="Times New Roman"/>
          <w:color w:val="000000" w:themeColor="text1"/>
          <w:sz w:val="24"/>
          <w:szCs w:val="24"/>
        </w:rPr>
        <w:t>Knoepflmacher</w:t>
      </w:r>
      <w:proofErr w:type="spellEnd"/>
      <w:r w:rsidRPr="001E4042">
        <w:rPr>
          <w:rFonts w:ascii="Times New Roman" w:hAnsi="Times New Roman" w:cs="Times New Roman"/>
          <w:color w:val="000000" w:themeColor="text1"/>
          <w:sz w:val="24"/>
          <w:szCs w:val="24"/>
        </w:rPr>
        <w:t xml:space="preserve"> (Eds.), </w:t>
      </w:r>
      <w:r w:rsidRPr="001E4042">
        <w:rPr>
          <w:rFonts w:ascii="Times New Roman" w:hAnsi="Times New Roman" w:cs="Times New Roman"/>
          <w:i/>
          <w:color w:val="000000" w:themeColor="text1"/>
          <w:sz w:val="24"/>
          <w:szCs w:val="24"/>
        </w:rPr>
        <w:t>The endurance of</w:t>
      </w:r>
      <w:r w:rsidRPr="001E4042">
        <w:rPr>
          <w:rFonts w:ascii="Times New Roman" w:hAnsi="Times New Roman" w:cs="Times New Roman"/>
          <w:color w:val="000000" w:themeColor="text1"/>
          <w:sz w:val="24"/>
          <w:szCs w:val="24"/>
        </w:rPr>
        <w:t xml:space="preserve"> Frankenstein: </w:t>
      </w:r>
      <w:r w:rsidRPr="001E4042">
        <w:rPr>
          <w:rFonts w:ascii="Times New Roman" w:hAnsi="Times New Roman" w:cs="Times New Roman"/>
          <w:i/>
          <w:color w:val="000000" w:themeColor="text1"/>
          <w:sz w:val="24"/>
          <w:szCs w:val="24"/>
        </w:rPr>
        <w:t>Essays on Mary Shelley’s novel</w:t>
      </w:r>
      <w:r w:rsidRPr="001E4042">
        <w:rPr>
          <w:rFonts w:ascii="Times New Roman" w:hAnsi="Times New Roman" w:cs="Times New Roman"/>
          <w:color w:val="000000" w:themeColor="text1"/>
          <w:sz w:val="24"/>
          <w:szCs w:val="24"/>
        </w:rPr>
        <w:t xml:space="preserve"> (pp. 88–122). Berkley, Los Angeles, London: University of California Press.</w:t>
      </w:r>
    </w:p>
    <w:bookmarkEnd w:id="57"/>
    <w:p w14:paraId="2B65B6EF" w14:textId="77777777" w:rsidR="001E4042" w:rsidRPr="001E4042" w:rsidRDefault="001E4042" w:rsidP="001E4042">
      <w:pPr>
        <w:spacing w:after="0"/>
        <w:ind w:left="120"/>
        <w:rPr>
          <w:rFonts w:ascii="Times New Roman" w:hAnsi="Times New Roman" w:cs="Times New Roman"/>
          <w:color w:val="000000" w:themeColor="text1"/>
          <w:sz w:val="24"/>
          <w:szCs w:val="24"/>
        </w:rPr>
      </w:pPr>
      <w:r w:rsidRPr="001E4042">
        <w:rPr>
          <w:rFonts w:ascii="Times New Roman" w:hAnsi="Times New Roman" w:cs="Times New Roman"/>
          <w:color w:val="000000" w:themeColor="text1"/>
          <w:sz w:val="24"/>
          <w:szCs w:val="24"/>
        </w:rPr>
        <w:br/>
      </w:r>
    </w:p>
    <w:p w14:paraId="7827CAFC" w14:textId="77777777" w:rsidR="001E4042" w:rsidRPr="001E4042" w:rsidRDefault="001E4042" w:rsidP="001E4042">
      <w:pPr>
        <w:spacing w:after="0"/>
        <w:ind w:left="120"/>
        <w:rPr>
          <w:rFonts w:ascii="Times New Roman" w:hAnsi="Times New Roman" w:cs="Times New Roman"/>
          <w:color w:val="000000" w:themeColor="text1"/>
          <w:sz w:val="24"/>
          <w:szCs w:val="24"/>
        </w:rPr>
      </w:pPr>
      <w:bookmarkStart w:id="58" w:name="CR12"/>
      <w:proofErr w:type="spellStart"/>
      <w:r w:rsidRPr="001E4042">
        <w:rPr>
          <w:rFonts w:ascii="Times New Roman" w:hAnsi="Times New Roman" w:cs="Times New Roman"/>
          <w:color w:val="000000" w:themeColor="text1"/>
          <w:sz w:val="24"/>
          <w:szCs w:val="24"/>
        </w:rPr>
        <w:lastRenderedPageBreak/>
        <w:t>Liveley</w:t>
      </w:r>
      <w:proofErr w:type="spellEnd"/>
      <w:r w:rsidRPr="001E4042">
        <w:rPr>
          <w:rFonts w:ascii="Times New Roman" w:hAnsi="Times New Roman" w:cs="Times New Roman"/>
          <w:color w:val="000000" w:themeColor="text1"/>
          <w:sz w:val="24"/>
          <w:szCs w:val="24"/>
        </w:rPr>
        <w:t xml:space="preserve">, G. (2018). Patchwork </w:t>
      </w:r>
      <w:proofErr w:type="spellStart"/>
      <w:r w:rsidRPr="001E4042">
        <w:rPr>
          <w:rFonts w:ascii="Times New Roman" w:hAnsi="Times New Roman" w:cs="Times New Roman"/>
          <w:color w:val="000000" w:themeColor="text1"/>
          <w:sz w:val="24"/>
          <w:szCs w:val="24"/>
        </w:rPr>
        <w:t>paratexts</w:t>
      </w:r>
      <w:proofErr w:type="spellEnd"/>
      <w:r w:rsidRPr="001E4042">
        <w:rPr>
          <w:rFonts w:ascii="Times New Roman" w:hAnsi="Times New Roman" w:cs="Times New Roman"/>
          <w:color w:val="000000" w:themeColor="text1"/>
          <w:sz w:val="24"/>
          <w:szCs w:val="24"/>
        </w:rPr>
        <w:t xml:space="preserve"> and monstrous </w:t>
      </w:r>
      <w:proofErr w:type="spellStart"/>
      <w:r w:rsidRPr="001E4042">
        <w:rPr>
          <w:rFonts w:ascii="Times New Roman" w:hAnsi="Times New Roman" w:cs="Times New Roman"/>
          <w:color w:val="000000" w:themeColor="text1"/>
          <w:sz w:val="24"/>
          <w:szCs w:val="24"/>
        </w:rPr>
        <w:t>metapoetics</w:t>
      </w:r>
      <w:proofErr w:type="spellEnd"/>
      <w:r w:rsidRPr="001E4042">
        <w:rPr>
          <w:rFonts w:ascii="Times New Roman" w:hAnsi="Times New Roman" w:cs="Times New Roman"/>
          <w:color w:val="000000" w:themeColor="text1"/>
          <w:sz w:val="24"/>
          <w:szCs w:val="24"/>
        </w:rPr>
        <w:t xml:space="preserve">: ‘After tea M reads Ovid’. In J. Weiner, B. Eldon Stevens, &amp; B. M. Rogers (Eds.), </w:t>
      </w:r>
      <w:r w:rsidRPr="001E4042">
        <w:rPr>
          <w:rFonts w:ascii="Times New Roman" w:hAnsi="Times New Roman" w:cs="Times New Roman"/>
          <w:i/>
          <w:color w:val="000000" w:themeColor="text1"/>
          <w:sz w:val="24"/>
          <w:szCs w:val="24"/>
        </w:rPr>
        <w:t>Frankenstein and its classics: The modern Prometheus from antiquity to science fiction</w:t>
      </w:r>
      <w:r w:rsidRPr="001E4042">
        <w:rPr>
          <w:rFonts w:ascii="Times New Roman" w:hAnsi="Times New Roman" w:cs="Times New Roman"/>
          <w:color w:val="000000" w:themeColor="text1"/>
          <w:sz w:val="24"/>
          <w:szCs w:val="24"/>
        </w:rPr>
        <w:t xml:space="preserve"> (pp. 25–41). London: Bloomsbury.</w:t>
      </w:r>
    </w:p>
    <w:bookmarkEnd w:id="58"/>
    <w:p w14:paraId="29A30F6C" w14:textId="77777777" w:rsidR="001E4042" w:rsidRPr="001E4042" w:rsidRDefault="001E4042" w:rsidP="001E4042">
      <w:pPr>
        <w:spacing w:after="0"/>
        <w:ind w:left="120"/>
        <w:rPr>
          <w:rFonts w:ascii="Times New Roman" w:hAnsi="Times New Roman" w:cs="Times New Roman"/>
          <w:color w:val="000000" w:themeColor="text1"/>
          <w:sz w:val="24"/>
          <w:szCs w:val="24"/>
        </w:rPr>
      </w:pPr>
      <w:r w:rsidRPr="001E4042">
        <w:rPr>
          <w:rFonts w:ascii="Times New Roman" w:hAnsi="Times New Roman" w:cs="Times New Roman"/>
          <w:color w:val="000000" w:themeColor="text1"/>
          <w:sz w:val="24"/>
          <w:szCs w:val="24"/>
        </w:rPr>
        <w:br/>
      </w:r>
    </w:p>
    <w:p w14:paraId="6F936F09" w14:textId="77777777" w:rsidR="001E4042" w:rsidRPr="001E4042" w:rsidRDefault="001E4042" w:rsidP="001E4042">
      <w:pPr>
        <w:spacing w:after="0"/>
        <w:ind w:left="120"/>
        <w:rPr>
          <w:rFonts w:ascii="Times New Roman" w:hAnsi="Times New Roman" w:cs="Times New Roman"/>
          <w:color w:val="000000" w:themeColor="text1"/>
          <w:sz w:val="24"/>
          <w:szCs w:val="24"/>
        </w:rPr>
      </w:pPr>
      <w:bookmarkStart w:id="59" w:name="CR13"/>
      <w:r w:rsidRPr="001E4042">
        <w:rPr>
          <w:rFonts w:ascii="Times New Roman" w:hAnsi="Times New Roman" w:cs="Times New Roman"/>
          <w:color w:val="000000" w:themeColor="text1"/>
          <w:sz w:val="24"/>
          <w:szCs w:val="24"/>
        </w:rPr>
        <w:t xml:space="preserve">Long </w:t>
      </w:r>
      <w:proofErr w:type="spellStart"/>
      <w:r w:rsidRPr="001E4042">
        <w:rPr>
          <w:rFonts w:ascii="Times New Roman" w:hAnsi="Times New Roman" w:cs="Times New Roman"/>
          <w:color w:val="000000" w:themeColor="text1"/>
          <w:sz w:val="24"/>
          <w:szCs w:val="24"/>
        </w:rPr>
        <w:t>Hoeveler</w:t>
      </w:r>
      <w:proofErr w:type="spellEnd"/>
      <w:r w:rsidRPr="001E4042">
        <w:rPr>
          <w:rFonts w:ascii="Times New Roman" w:hAnsi="Times New Roman" w:cs="Times New Roman"/>
          <w:color w:val="000000" w:themeColor="text1"/>
          <w:sz w:val="24"/>
          <w:szCs w:val="24"/>
        </w:rPr>
        <w:t xml:space="preserve">, D. (2003). </w:t>
      </w:r>
      <w:r w:rsidRPr="001E4042">
        <w:rPr>
          <w:rFonts w:ascii="Times New Roman" w:hAnsi="Times New Roman" w:cs="Times New Roman"/>
          <w:i/>
          <w:color w:val="000000" w:themeColor="text1"/>
          <w:sz w:val="24"/>
          <w:szCs w:val="24"/>
        </w:rPr>
        <w:t>Frankenstein</w:t>
      </w:r>
      <w:r w:rsidRPr="001E4042">
        <w:rPr>
          <w:rFonts w:ascii="Times New Roman" w:hAnsi="Times New Roman" w:cs="Times New Roman"/>
          <w:color w:val="000000" w:themeColor="text1"/>
          <w:sz w:val="24"/>
          <w:szCs w:val="24"/>
        </w:rPr>
        <w:t xml:space="preserve">, </w:t>
      </w:r>
      <w:proofErr w:type="gramStart"/>
      <w:r w:rsidRPr="001E4042">
        <w:rPr>
          <w:rFonts w:ascii="Times New Roman" w:hAnsi="Times New Roman" w:cs="Times New Roman"/>
          <w:color w:val="000000" w:themeColor="text1"/>
          <w:sz w:val="24"/>
          <w:szCs w:val="24"/>
        </w:rPr>
        <w:t>feminism</w:t>
      </w:r>
      <w:proofErr w:type="gramEnd"/>
      <w:r w:rsidRPr="001E4042">
        <w:rPr>
          <w:rFonts w:ascii="Times New Roman" w:hAnsi="Times New Roman" w:cs="Times New Roman"/>
          <w:color w:val="000000" w:themeColor="text1"/>
          <w:sz w:val="24"/>
          <w:szCs w:val="24"/>
        </w:rPr>
        <w:t xml:space="preserve"> and literary theory. In E. Schor (Ed.) </w:t>
      </w:r>
      <w:r w:rsidRPr="001E4042">
        <w:rPr>
          <w:rFonts w:ascii="Times New Roman" w:hAnsi="Times New Roman" w:cs="Times New Roman"/>
          <w:i/>
          <w:color w:val="000000" w:themeColor="text1"/>
          <w:sz w:val="24"/>
          <w:szCs w:val="24"/>
        </w:rPr>
        <w:t>The Cambridge companion to Mary Shelley</w:t>
      </w:r>
      <w:r w:rsidRPr="001E4042">
        <w:rPr>
          <w:rFonts w:ascii="Times New Roman" w:hAnsi="Times New Roman" w:cs="Times New Roman"/>
          <w:color w:val="000000" w:themeColor="text1"/>
          <w:sz w:val="24"/>
          <w:szCs w:val="24"/>
        </w:rPr>
        <w:t xml:space="preserve"> (pp. 45–62). Cambridge: Cambridge University Press.</w:t>
      </w:r>
    </w:p>
    <w:bookmarkEnd w:id="59"/>
    <w:p w14:paraId="06178D15" w14:textId="77777777" w:rsidR="001E4042" w:rsidRPr="001E4042" w:rsidRDefault="001E4042" w:rsidP="001E4042">
      <w:pPr>
        <w:spacing w:after="0"/>
        <w:ind w:left="120"/>
        <w:rPr>
          <w:rFonts w:ascii="Times New Roman" w:hAnsi="Times New Roman" w:cs="Times New Roman"/>
          <w:color w:val="000000" w:themeColor="text1"/>
          <w:sz w:val="24"/>
          <w:szCs w:val="24"/>
        </w:rPr>
      </w:pPr>
      <w:r w:rsidRPr="001E4042">
        <w:rPr>
          <w:rFonts w:ascii="Times New Roman" w:hAnsi="Times New Roman" w:cs="Times New Roman"/>
          <w:color w:val="000000" w:themeColor="text1"/>
          <w:sz w:val="24"/>
          <w:szCs w:val="24"/>
        </w:rPr>
        <w:br/>
      </w:r>
    </w:p>
    <w:p w14:paraId="508C05D1" w14:textId="77777777" w:rsidR="001E4042" w:rsidRPr="001E4042" w:rsidRDefault="001E4042" w:rsidP="001E4042">
      <w:pPr>
        <w:spacing w:after="0"/>
        <w:ind w:left="120"/>
        <w:rPr>
          <w:rFonts w:ascii="Times New Roman" w:hAnsi="Times New Roman" w:cs="Times New Roman"/>
          <w:color w:val="000000" w:themeColor="text1"/>
          <w:sz w:val="24"/>
          <w:szCs w:val="24"/>
        </w:rPr>
      </w:pPr>
      <w:bookmarkStart w:id="60" w:name="CR14"/>
      <w:proofErr w:type="spellStart"/>
      <w:r w:rsidRPr="001E4042">
        <w:rPr>
          <w:rFonts w:ascii="Times New Roman" w:hAnsi="Times New Roman" w:cs="Times New Roman"/>
          <w:color w:val="000000" w:themeColor="text1"/>
          <w:sz w:val="24"/>
          <w:szCs w:val="24"/>
        </w:rPr>
        <w:t>Malchow</w:t>
      </w:r>
      <w:proofErr w:type="spellEnd"/>
      <w:r w:rsidRPr="001E4042">
        <w:rPr>
          <w:rFonts w:ascii="Times New Roman" w:hAnsi="Times New Roman" w:cs="Times New Roman"/>
          <w:color w:val="000000" w:themeColor="text1"/>
          <w:sz w:val="24"/>
          <w:szCs w:val="24"/>
        </w:rPr>
        <w:t xml:space="preserve">, H. L. (1996). </w:t>
      </w:r>
      <w:r w:rsidRPr="001E4042">
        <w:rPr>
          <w:rFonts w:ascii="Times New Roman" w:hAnsi="Times New Roman" w:cs="Times New Roman"/>
          <w:i/>
          <w:color w:val="000000" w:themeColor="text1"/>
          <w:sz w:val="24"/>
          <w:szCs w:val="24"/>
        </w:rPr>
        <w:t>Gothic images of race in nineteenth-century Britain</w:t>
      </w:r>
      <w:r w:rsidRPr="001E4042">
        <w:rPr>
          <w:rFonts w:ascii="Times New Roman" w:hAnsi="Times New Roman" w:cs="Times New Roman"/>
          <w:color w:val="000000" w:themeColor="text1"/>
          <w:sz w:val="24"/>
          <w:szCs w:val="24"/>
        </w:rPr>
        <w:t>. Stanford: Stanford University Press.</w:t>
      </w:r>
    </w:p>
    <w:bookmarkEnd w:id="60"/>
    <w:p w14:paraId="26C7FCB1" w14:textId="77777777" w:rsidR="001E4042" w:rsidRPr="001E4042" w:rsidRDefault="001E4042" w:rsidP="001E4042">
      <w:pPr>
        <w:spacing w:after="0"/>
        <w:ind w:left="120"/>
        <w:rPr>
          <w:rFonts w:ascii="Times New Roman" w:hAnsi="Times New Roman" w:cs="Times New Roman"/>
          <w:color w:val="000000" w:themeColor="text1"/>
          <w:sz w:val="24"/>
          <w:szCs w:val="24"/>
        </w:rPr>
      </w:pPr>
      <w:r w:rsidRPr="001E4042">
        <w:rPr>
          <w:rFonts w:ascii="Times New Roman" w:hAnsi="Times New Roman" w:cs="Times New Roman"/>
          <w:color w:val="000000" w:themeColor="text1"/>
          <w:sz w:val="24"/>
          <w:szCs w:val="24"/>
        </w:rPr>
        <w:br/>
      </w:r>
    </w:p>
    <w:p w14:paraId="6135DD01" w14:textId="77777777" w:rsidR="001E4042" w:rsidRPr="001E4042" w:rsidRDefault="001E4042" w:rsidP="001E4042">
      <w:pPr>
        <w:spacing w:after="0"/>
        <w:ind w:left="120"/>
        <w:rPr>
          <w:rFonts w:ascii="Times New Roman" w:hAnsi="Times New Roman" w:cs="Times New Roman"/>
          <w:color w:val="000000" w:themeColor="text1"/>
          <w:sz w:val="24"/>
          <w:szCs w:val="24"/>
        </w:rPr>
      </w:pPr>
      <w:bookmarkStart w:id="61" w:name="CR15"/>
      <w:r w:rsidRPr="001E4042">
        <w:rPr>
          <w:rFonts w:ascii="Times New Roman" w:hAnsi="Times New Roman" w:cs="Times New Roman"/>
          <w:color w:val="000000" w:themeColor="text1"/>
          <w:sz w:val="24"/>
          <w:szCs w:val="24"/>
        </w:rPr>
        <w:t xml:space="preserve">Marshall, D. (1988). </w:t>
      </w:r>
      <w:r w:rsidRPr="001E4042">
        <w:rPr>
          <w:rFonts w:ascii="Times New Roman" w:hAnsi="Times New Roman" w:cs="Times New Roman"/>
          <w:i/>
          <w:color w:val="000000" w:themeColor="text1"/>
          <w:sz w:val="24"/>
          <w:szCs w:val="24"/>
        </w:rPr>
        <w:t>The surprising effects of sympathy: Marivaux, Diderot, Rousseau, and Mary Shelley</w:t>
      </w:r>
      <w:r w:rsidRPr="001E4042">
        <w:rPr>
          <w:rFonts w:ascii="Times New Roman" w:hAnsi="Times New Roman" w:cs="Times New Roman"/>
          <w:color w:val="000000" w:themeColor="text1"/>
          <w:sz w:val="24"/>
          <w:szCs w:val="24"/>
        </w:rPr>
        <w:t>. Chicago: University of Chicago Press.</w:t>
      </w:r>
    </w:p>
    <w:bookmarkEnd w:id="61"/>
    <w:p w14:paraId="6A6C4CDF" w14:textId="77777777" w:rsidR="001E4042" w:rsidRPr="001E4042" w:rsidRDefault="001E4042" w:rsidP="001E4042">
      <w:pPr>
        <w:spacing w:after="0"/>
        <w:ind w:left="120"/>
        <w:rPr>
          <w:rFonts w:ascii="Times New Roman" w:hAnsi="Times New Roman" w:cs="Times New Roman"/>
          <w:color w:val="000000" w:themeColor="text1"/>
          <w:sz w:val="24"/>
          <w:szCs w:val="24"/>
        </w:rPr>
      </w:pPr>
      <w:r w:rsidRPr="001E4042">
        <w:rPr>
          <w:rFonts w:ascii="Times New Roman" w:hAnsi="Times New Roman" w:cs="Times New Roman"/>
          <w:color w:val="000000" w:themeColor="text1"/>
          <w:sz w:val="24"/>
          <w:szCs w:val="24"/>
        </w:rPr>
        <w:br/>
      </w:r>
    </w:p>
    <w:p w14:paraId="57CDFB39" w14:textId="77777777" w:rsidR="001E4042" w:rsidRPr="001E4042" w:rsidRDefault="001E4042" w:rsidP="001E4042">
      <w:pPr>
        <w:spacing w:after="0"/>
        <w:ind w:left="120"/>
        <w:rPr>
          <w:rFonts w:ascii="Times New Roman" w:hAnsi="Times New Roman" w:cs="Times New Roman"/>
          <w:color w:val="000000" w:themeColor="text1"/>
          <w:sz w:val="24"/>
          <w:szCs w:val="24"/>
        </w:rPr>
      </w:pPr>
      <w:bookmarkStart w:id="62" w:name="CR16"/>
      <w:r w:rsidRPr="001E4042">
        <w:rPr>
          <w:rFonts w:ascii="Times New Roman" w:hAnsi="Times New Roman" w:cs="Times New Roman"/>
          <w:color w:val="000000" w:themeColor="text1"/>
          <w:sz w:val="24"/>
          <w:szCs w:val="24"/>
        </w:rPr>
        <w:t xml:space="preserve">Marshall, T. (1995). </w:t>
      </w:r>
      <w:r w:rsidRPr="001E4042">
        <w:rPr>
          <w:rFonts w:ascii="Times New Roman" w:hAnsi="Times New Roman" w:cs="Times New Roman"/>
          <w:i/>
          <w:color w:val="000000" w:themeColor="text1"/>
          <w:sz w:val="24"/>
          <w:szCs w:val="24"/>
        </w:rPr>
        <w:t>Murdering to dissect: Grave-robbing,</w:t>
      </w:r>
      <w:r w:rsidRPr="001E4042">
        <w:rPr>
          <w:rFonts w:ascii="Times New Roman" w:hAnsi="Times New Roman" w:cs="Times New Roman"/>
          <w:color w:val="000000" w:themeColor="text1"/>
          <w:sz w:val="24"/>
          <w:szCs w:val="24"/>
        </w:rPr>
        <w:t xml:space="preserve"> </w:t>
      </w:r>
      <w:proofErr w:type="gramStart"/>
      <w:r w:rsidRPr="001E4042">
        <w:rPr>
          <w:rFonts w:ascii="Times New Roman" w:hAnsi="Times New Roman" w:cs="Times New Roman"/>
          <w:color w:val="000000" w:themeColor="text1"/>
          <w:sz w:val="24"/>
          <w:szCs w:val="24"/>
        </w:rPr>
        <w:t>Frankenstein</w:t>
      </w:r>
      <w:proofErr w:type="gramEnd"/>
      <w:r w:rsidRPr="001E4042">
        <w:rPr>
          <w:rFonts w:ascii="Times New Roman" w:hAnsi="Times New Roman" w:cs="Times New Roman"/>
          <w:color w:val="000000" w:themeColor="text1"/>
          <w:sz w:val="24"/>
          <w:szCs w:val="24"/>
        </w:rPr>
        <w:t xml:space="preserve"> </w:t>
      </w:r>
      <w:r w:rsidRPr="001E4042">
        <w:rPr>
          <w:rFonts w:ascii="Times New Roman" w:hAnsi="Times New Roman" w:cs="Times New Roman"/>
          <w:i/>
          <w:color w:val="000000" w:themeColor="text1"/>
          <w:sz w:val="24"/>
          <w:szCs w:val="24"/>
        </w:rPr>
        <w:t>and the anatomy literature</w:t>
      </w:r>
      <w:r w:rsidRPr="001E4042">
        <w:rPr>
          <w:rFonts w:ascii="Times New Roman" w:hAnsi="Times New Roman" w:cs="Times New Roman"/>
          <w:color w:val="000000" w:themeColor="text1"/>
          <w:sz w:val="24"/>
          <w:szCs w:val="24"/>
        </w:rPr>
        <w:t>. Manchester: Manchester University Press.</w:t>
      </w:r>
    </w:p>
    <w:bookmarkEnd w:id="62"/>
    <w:p w14:paraId="142BAF59" w14:textId="77777777" w:rsidR="001E4042" w:rsidRPr="001E4042" w:rsidRDefault="001E4042" w:rsidP="001E4042">
      <w:pPr>
        <w:spacing w:after="0"/>
        <w:ind w:left="120"/>
        <w:rPr>
          <w:rFonts w:ascii="Times New Roman" w:hAnsi="Times New Roman" w:cs="Times New Roman"/>
          <w:color w:val="000000" w:themeColor="text1"/>
          <w:sz w:val="24"/>
          <w:szCs w:val="24"/>
        </w:rPr>
      </w:pPr>
      <w:r w:rsidRPr="001E4042">
        <w:rPr>
          <w:rFonts w:ascii="Times New Roman" w:hAnsi="Times New Roman" w:cs="Times New Roman"/>
          <w:color w:val="000000" w:themeColor="text1"/>
          <w:sz w:val="24"/>
          <w:szCs w:val="24"/>
        </w:rPr>
        <w:br/>
      </w:r>
    </w:p>
    <w:p w14:paraId="6AF2A38D" w14:textId="77777777" w:rsidR="001E4042" w:rsidRPr="001E4042" w:rsidRDefault="001E4042" w:rsidP="001E4042">
      <w:pPr>
        <w:spacing w:after="0"/>
        <w:ind w:left="120"/>
        <w:rPr>
          <w:rFonts w:ascii="Times New Roman" w:hAnsi="Times New Roman" w:cs="Times New Roman"/>
          <w:color w:val="000000" w:themeColor="text1"/>
          <w:sz w:val="24"/>
          <w:szCs w:val="24"/>
        </w:rPr>
      </w:pPr>
      <w:bookmarkStart w:id="63" w:name="CR17"/>
      <w:proofErr w:type="spellStart"/>
      <w:r w:rsidRPr="001E4042">
        <w:rPr>
          <w:rFonts w:ascii="Times New Roman" w:hAnsi="Times New Roman" w:cs="Times New Roman"/>
          <w:color w:val="000000" w:themeColor="text1"/>
          <w:sz w:val="24"/>
          <w:szCs w:val="24"/>
        </w:rPr>
        <w:t>McLarren</w:t>
      </w:r>
      <w:proofErr w:type="spellEnd"/>
      <w:r w:rsidRPr="001E4042">
        <w:rPr>
          <w:rFonts w:ascii="Times New Roman" w:hAnsi="Times New Roman" w:cs="Times New Roman"/>
          <w:color w:val="000000" w:themeColor="text1"/>
          <w:sz w:val="24"/>
          <w:szCs w:val="24"/>
        </w:rPr>
        <w:t xml:space="preserve"> Caldwell, J. (2004). </w:t>
      </w:r>
      <w:r w:rsidRPr="001E4042">
        <w:rPr>
          <w:rFonts w:ascii="Times New Roman" w:hAnsi="Times New Roman" w:cs="Times New Roman"/>
          <w:i/>
          <w:color w:val="000000" w:themeColor="text1"/>
          <w:sz w:val="24"/>
          <w:szCs w:val="24"/>
        </w:rPr>
        <w:t>Literature and medicine in nineteenth-century Britain: From Mary Shelley to George Eliot</w:t>
      </w:r>
      <w:r w:rsidRPr="001E4042">
        <w:rPr>
          <w:rFonts w:ascii="Times New Roman" w:hAnsi="Times New Roman" w:cs="Times New Roman"/>
          <w:color w:val="000000" w:themeColor="text1"/>
          <w:sz w:val="24"/>
          <w:szCs w:val="24"/>
        </w:rPr>
        <w:t>. Cambridge: Cambridge University Press.</w:t>
      </w:r>
    </w:p>
    <w:p w14:paraId="7979373B" w14:textId="77777777" w:rsidR="001E4042" w:rsidRPr="001E4042" w:rsidRDefault="001E4042" w:rsidP="001E4042">
      <w:pPr>
        <w:spacing w:after="0"/>
        <w:ind w:left="120"/>
        <w:rPr>
          <w:rFonts w:ascii="Times New Roman" w:hAnsi="Times New Roman" w:cs="Times New Roman"/>
          <w:color w:val="000000" w:themeColor="text1"/>
          <w:sz w:val="24"/>
          <w:szCs w:val="24"/>
        </w:rPr>
      </w:pPr>
      <w:hyperlink r:id="rId7">
        <w:proofErr w:type="spellStart"/>
        <w:r w:rsidRPr="001E4042">
          <w:rPr>
            <w:rFonts w:ascii="Times New Roman" w:hAnsi="Times New Roman" w:cs="Times New Roman"/>
            <w:color w:val="000000" w:themeColor="text1"/>
            <w:sz w:val="24"/>
            <w:szCs w:val="24"/>
          </w:rPr>
          <w:t>CrossRef</w:t>
        </w:r>
        <w:proofErr w:type="spellEnd"/>
      </w:hyperlink>
      <w:r w:rsidRPr="001E4042">
        <w:rPr>
          <w:rFonts w:ascii="Times New Roman" w:hAnsi="Times New Roman" w:cs="Times New Roman"/>
          <w:color w:val="000000" w:themeColor="text1"/>
          <w:sz w:val="24"/>
          <w:szCs w:val="24"/>
        </w:rPr>
        <w:t xml:space="preserve"> </w:t>
      </w:r>
    </w:p>
    <w:bookmarkEnd w:id="63"/>
    <w:p w14:paraId="3A48B890" w14:textId="77777777" w:rsidR="001E4042" w:rsidRPr="001E4042" w:rsidRDefault="001E4042" w:rsidP="001E4042">
      <w:pPr>
        <w:spacing w:after="0"/>
        <w:ind w:left="120"/>
        <w:rPr>
          <w:rFonts w:ascii="Times New Roman" w:hAnsi="Times New Roman" w:cs="Times New Roman"/>
          <w:color w:val="000000" w:themeColor="text1"/>
          <w:sz w:val="24"/>
          <w:szCs w:val="24"/>
        </w:rPr>
      </w:pPr>
      <w:r w:rsidRPr="001E4042">
        <w:rPr>
          <w:rFonts w:ascii="Times New Roman" w:hAnsi="Times New Roman" w:cs="Times New Roman"/>
          <w:color w:val="000000" w:themeColor="text1"/>
          <w:sz w:val="24"/>
          <w:szCs w:val="24"/>
        </w:rPr>
        <w:br/>
      </w:r>
    </w:p>
    <w:p w14:paraId="12DD35F8" w14:textId="77777777" w:rsidR="001E4042" w:rsidRPr="001E4042" w:rsidRDefault="001E4042" w:rsidP="001E4042">
      <w:pPr>
        <w:spacing w:after="0"/>
        <w:ind w:left="120"/>
        <w:rPr>
          <w:rFonts w:ascii="Times New Roman" w:hAnsi="Times New Roman" w:cs="Times New Roman"/>
          <w:color w:val="000000" w:themeColor="text1"/>
          <w:sz w:val="24"/>
          <w:szCs w:val="24"/>
        </w:rPr>
      </w:pPr>
      <w:bookmarkStart w:id="64" w:name="CR18"/>
      <w:r w:rsidRPr="001E4042">
        <w:rPr>
          <w:rFonts w:ascii="Times New Roman" w:hAnsi="Times New Roman" w:cs="Times New Roman"/>
          <w:color w:val="000000" w:themeColor="text1"/>
          <w:sz w:val="24"/>
          <w:szCs w:val="24"/>
        </w:rPr>
        <w:t xml:space="preserve">Mellor, A. K. (1988). </w:t>
      </w:r>
      <w:r w:rsidRPr="001E4042">
        <w:rPr>
          <w:rFonts w:ascii="Times New Roman" w:hAnsi="Times New Roman" w:cs="Times New Roman"/>
          <w:i/>
          <w:color w:val="000000" w:themeColor="text1"/>
          <w:sz w:val="24"/>
          <w:szCs w:val="24"/>
        </w:rPr>
        <w:t>Mary Shelley: Her life, her fiction, her monsters</w:t>
      </w:r>
      <w:r w:rsidRPr="001E4042">
        <w:rPr>
          <w:rFonts w:ascii="Times New Roman" w:hAnsi="Times New Roman" w:cs="Times New Roman"/>
          <w:color w:val="000000" w:themeColor="text1"/>
          <w:sz w:val="24"/>
          <w:szCs w:val="24"/>
        </w:rPr>
        <w:t>. London, New York: Routledge.</w:t>
      </w:r>
    </w:p>
    <w:bookmarkEnd w:id="64"/>
    <w:p w14:paraId="4B6C33C6" w14:textId="77777777" w:rsidR="001E4042" w:rsidRPr="001E4042" w:rsidRDefault="001E4042" w:rsidP="001E4042">
      <w:pPr>
        <w:spacing w:after="0"/>
        <w:ind w:left="120"/>
        <w:rPr>
          <w:rFonts w:ascii="Times New Roman" w:hAnsi="Times New Roman" w:cs="Times New Roman"/>
          <w:color w:val="000000" w:themeColor="text1"/>
          <w:sz w:val="24"/>
          <w:szCs w:val="24"/>
        </w:rPr>
      </w:pPr>
      <w:r w:rsidRPr="001E4042">
        <w:rPr>
          <w:rFonts w:ascii="Times New Roman" w:hAnsi="Times New Roman" w:cs="Times New Roman"/>
          <w:color w:val="000000" w:themeColor="text1"/>
          <w:sz w:val="24"/>
          <w:szCs w:val="24"/>
        </w:rPr>
        <w:br/>
      </w:r>
    </w:p>
    <w:p w14:paraId="110B141D" w14:textId="77777777" w:rsidR="001E4042" w:rsidRPr="001E4042" w:rsidRDefault="001E4042" w:rsidP="001E4042">
      <w:pPr>
        <w:spacing w:after="0"/>
        <w:ind w:left="120"/>
        <w:rPr>
          <w:rFonts w:ascii="Times New Roman" w:hAnsi="Times New Roman" w:cs="Times New Roman"/>
          <w:color w:val="000000" w:themeColor="text1"/>
          <w:sz w:val="24"/>
          <w:szCs w:val="24"/>
        </w:rPr>
      </w:pPr>
      <w:bookmarkStart w:id="65" w:name="CR19"/>
      <w:r w:rsidRPr="001E4042">
        <w:rPr>
          <w:rFonts w:ascii="Times New Roman" w:hAnsi="Times New Roman" w:cs="Times New Roman"/>
          <w:color w:val="000000" w:themeColor="text1"/>
          <w:sz w:val="24"/>
          <w:szCs w:val="24"/>
        </w:rPr>
        <w:t xml:space="preserve">Mellor, A. K. (1990). Choosing a text of </w:t>
      </w:r>
      <w:r w:rsidRPr="001E4042">
        <w:rPr>
          <w:rFonts w:ascii="Times New Roman" w:hAnsi="Times New Roman" w:cs="Times New Roman"/>
          <w:i/>
          <w:color w:val="000000" w:themeColor="text1"/>
          <w:sz w:val="24"/>
          <w:szCs w:val="24"/>
        </w:rPr>
        <w:t>Frankenstein</w:t>
      </w:r>
      <w:r w:rsidRPr="001E4042">
        <w:rPr>
          <w:rFonts w:ascii="Times New Roman" w:hAnsi="Times New Roman" w:cs="Times New Roman"/>
          <w:color w:val="000000" w:themeColor="text1"/>
          <w:sz w:val="24"/>
          <w:szCs w:val="24"/>
        </w:rPr>
        <w:t xml:space="preserve"> to teach. In S. Behrendt (Ed.), </w:t>
      </w:r>
      <w:r w:rsidRPr="001E4042">
        <w:rPr>
          <w:rFonts w:ascii="Times New Roman" w:hAnsi="Times New Roman" w:cs="Times New Roman"/>
          <w:i/>
          <w:color w:val="000000" w:themeColor="text1"/>
          <w:sz w:val="24"/>
          <w:szCs w:val="24"/>
        </w:rPr>
        <w:t>Approaches to teaching Shelley’s Frankenstein</w:t>
      </w:r>
      <w:r w:rsidRPr="001E4042">
        <w:rPr>
          <w:rFonts w:ascii="Times New Roman" w:hAnsi="Times New Roman" w:cs="Times New Roman"/>
          <w:color w:val="000000" w:themeColor="text1"/>
          <w:sz w:val="24"/>
          <w:szCs w:val="24"/>
        </w:rPr>
        <w:t xml:space="preserve"> (pp. 31–37). New York: The Modern Languages Association of America.</w:t>
      </w:r>
    </w:p>
    <w:bookmarkEnd w:id="65"/>
    <w:p w14:paraId="710F6690" w14:textId="77777777" w:rsidR="001E4042" w:rsidRPr="001E4042" w:rsidRDefault="001E4042" w:rsidP="001E4042">
      <w:pPr>
        <w:spacing w:after="0"/>
        <w:ind w:left="120"/>
        <w:rPr>
          <w:rFonts w:ascii="Times New Roman" w:hAnsi="Times New Roman" w:cs="Times New Roman"/>
          <w:color w:val="000000" w:themeColor="text1"/>
          <w:sz w:val="24"/>
          <w:szCs w:val="24"/>
        </w:rPr>
      </w:pPr>
      <w:r w:rsidRPr="001E4042">
        <w:rPr>
          <w:rFonts w:ascii="Times New Roman" w:hAnsi="Times New Roman" w:cs="Times New Roman"/>
          <w:color w:val="000000" w:themeColor="text1"/>
          <w:sz w:val="24"/>
          <w:szCs w:val="24"/>
        </w:rPr>
        <w:br/>
      </w:r>
    </w:p>
    <w:p w14:paraId="76DE8DD5" w14:textId="77777777" w:rsidR="001E4042" w:rsidRPr="001E4042" w:rsidRDefault="001E4042" w:rsidP="001E4042">
      <w:pPr>
        <w:spacing w:after="0"/>
        <w:ind w:left="120"/>
        <w:rPr>
          <w:rFonts w:ascii="Times New Roman" w:hAnsi="Times New Roman" w:cs="Times New Roman"/>
          <w:color w:val="000000" w:themeColor="text1"/>
          <w:sz w:val="24"/>
          <w:szCs w:val="24"/>
        </w:rPr>
      </w:pPr>
      <w:bookmarkStart w:id="66" w:name="CR20"/>
      <w:r w:rsidRPr="001E4042">
        <w:rPr>
          <w:rFonts w:ascii="Times New Roman" w:hAnsi="Times New Roman" w:cs="Times New Roman"/>
          <w:color w:val="000000" w:themeColor="text1"/>
          <w:sz w:val="24"/>
          <w:szCs w:val="24"/>
        </w:rPr>
        <w:t xml:space="preserve">Mellor, A. K. (2001). </w:t>
      </w:r>
      <w:r w:rsidRPr="001E4042">
        <w:rPr>
          <w:rFonts w:ascii="Times New Roman" w:hAnsi="Times New Roman" w:cs="Times New Roman"/>
          <w:i/>
          <w:color w:val="000000" w:themeColor="text1"/>
          <w:sz w:val="24"/>
          <w:szCs w:val="24"/>
        </w:rPr>
        <w:t>Frankenstein</w:t>
      </w:r>
      <w:r w:rsidRPr="001E4042">
        <w:rPr>
          <w:rFonts w:ascii="Times New Roman" w:hAnsi="Times New Roman" w:cs="Times New Roman"/>
          <w:color w:val="000000" w:themeColor="text1"/>
          <w:sz w:val="24"/>
          <w:szCs w:val="24"/>
        </w:rPr>
        <w:t xml:space="preserve">, racial science, and the yellow peril. </w:t>
      </w:r>
      <w:r w:rsidRPr="001E4042">
        <w:rPr>
          <w:rFonts w:ascii="Times New Roman" w:hAnsi="Times New Roman" w:cs="Times New Roman"/>
          <w:i/>
          <w:color w:val="000000" w:themeColor="text1"/>
          <w:sz w:val="24"/>
          <w:szCs w:val="24"/>
        </w:rPr>
        <w:t>Nineteenth Century Contexts, 23</w:t>
      </w:r>
      <w:r w:rsidRPr="001E4042">
        <w:rPr>
          <w:rFonts w:ascii="Times New Roman" w:hAnsi="Times New Roman" w:cs="Times New Roman"/>
          <w:color w:val="000000" w:themeColor="text1"/>
          <w:sz w:val="24"/>
          <w:szCs w:val="24"/>
        </w:rPr>
        <w:t>(1), 1–28.</w:t>
      </w:r>
    </w:p>
    <w:bookmarkEnd w:id="66"/>
    <w:p w14:paraId="52F41765" w14:textId="77777777" w:rsidR="001E4042" w:rsidRPr="001E4042" w:rsidRDefault="001E4042" w:rsidP="001E4042">
      <w:pPr>
        <w:spacing w:after="0"/>
        <w:ind w:left="120"/>
        <w:rPr>
          <w:rFonts w:ascii="Times New Roman" w:hAnsi="Times New Roman" w:cs="Times New Roman"/>
          <w:color w:val="000000" w:themeColor="text1"/>
          <w:sz w:val="24"/>
          <w:szCs w:val="24"/>
        </w:rPr>
      </w:pPr>
      <w:r w:rsidRPr="001E4042">
        <w:rPr>
          <w:rFonts w:ascii="Times New Roman" w:hAnsi="Times New Roman" w:cs="Times New Roman"/>
          <w:color w:val="000000" w:themeColor="text1"/>
          <w:sz w:val="24"/>
          <w:szCs w:val="24"/>
        </w:rPr>
        <w:br/>
      </w:r>
    </w:p>
    <w:p w14:paraId="793250A2" w14:textId="77777777" w:rsidR="001E4042" w:rsidRPr="001E4042" w:rsidRDefault="001E4042" w:rsidP="001E4042">
      <w:pPr>
        <w:spacing w:after="0"/>
        <w:ind w:left="120"/>
        <w:rPr>
          <w:rFonts w:ascii="Times New Roman" w:hAnsi="Times New Roman" w:cs="Times New Roman"/>
          <w:color w:val="000000" w:themeColor="text1"/>
          <w:sz w:val="24"/>
          <w:szCs w:val="24"/>
        </w:rPr>
      </w:pPr>
      <w:bookmarkStart w:id="67" w:name="CR21"/>
      <w:r w:rsidRPr="001E4042">
        <w:rPr>
          <w:rFonts w:ascii="Times New Roman" w:hAnsi="Times New Roman" w:cs="Times New Roman"/>
          <w:color w:val="000000" w:themeColor="text1"/>
          <w:sz w:val="24"/>
          <w:szCs w:val="24"/>
        </w:rPr>
        <w:t xml:space="preserve">Moers, E. (1976). </w:t>
      </w:r>
      <w:r w:rsidRPr="001E4042">
        <w:rPr>
          <w:rFonts w:ascii="Times New Roman" w:hAnsi="Times New Roman" w:cs="Times New Roman"/>
          <w:i/>
          <w:color w:val="000000" w:themeColor="text1"/>
          <w:sz w:val="24"/>
          <w:szCs w:val="24"/>
        </w:rPr>
        <w:t>Literary women</w:t>
      </w:r>
      <w:r w:rsidRPr="001E4042">
        <w:rPr>
          <w:rFonts w:ascii="Times New Roman" w:hAnsi="Times New Roman" w:cs="Times New Roman"/>
          <w:color w:val="000000" w:themeColor="text1"/>
          <w:sz w:val="24"/>
          <w:szCs w:val="24"/>
        </w:rPr>
        <w:t xml:space="preserve">. Garden City, New York: </w:t>
      </w:r>
      <w:proofErr w:type="spellStart"/>
      <w:r w:rsidRPr="001E4042">
        <w:rPr>
          <w:rFonts w:ascii="Times New Roman" w:hAnsi="Times New Roman" w:cs="Times New Roman"/>
          <w:color w:val="000000" w:themeColor="text1"/>
          <w:sz w:val="24"/>
          <w:szCs w:val="24"/>
        </w:rPr>
        <w:t>Doublesday</w:t>
      </w:r>
      <w:proofErr w:type="spellEnd"/>
      <w:r w:rsidRPr="001E4042">
        <w:rPr>
          <w:rFonts w:ascii="Times New Roman" w:hAnsi="Times New Roman" w:cs="Times New Roman"/>
          <w:color w:val="000000" w:themeColor="text1"/>
          <w:sz w:val="24"/>
          <w:szCs w:val="24"/>
        </w:rPr>
        <w:t>.</w:t>
      </w:r>
    </w:p>
    <w:bookmarkEnd w:id="67"/>
    <w:p w14:paraId="1A4C59FB" w14:textId="77777777" w:rsidR="001E4042" w:rsidRPr="001E4042" w:rsidRDefault="001E4042" w:rsidP="001E4042">
      <w:pPr>
        <w:spacing w:after="0"/>
        <w:ind w:left="120"/>
        <w:rPr>
          <w:rFonts w:ascii="Times New Roman" w:hAnsi="Times New Roman" w:cs="Times New Roman"/>
          <w:color w:val="000000" w:themeColor="text1"/>
          <w:sz w:val="24"/>
          <w:szCs w:val="24"/>
        </w:rPr>
      </w:pPr>
      <w:r w:rsidRPr="001E4042">
        <w:rPr>
          <w:rFonts w:ascii="Times New Roman" w:hAnsi="Times New Roman" w:cs="Times New Roman"/>
          <w:color w:val="000000" w:themeColor="text1"/>
          <w:sz w:val="24"/>
          <w:szCs w:val="24"/>
        </w:rPr>
        <w:br/>
      </w:r>
    </w:p>
    <w:p w14:paraId="7E24A0B6" w14:textId="77777777" w:rsidR="001E4042" w:rsidRPr="001E4042" w:rsidRDefault="001E4042" w:rsidP="001E4042">
      <w:pPr>
        <w:spacing w:after="0"/>
        <w:ind w:left="120"/>
        <w:rPr>
          <w:rFonts w:ascii="Times New Roman" w:hAnsi="Times New Roman" w:cs="Times New Roman"/>
          <w:color w:val="000000" w:themeColor="text1"/>
          <w:sz w:val="24"/>
          <w:szCs w:val="24"/>
        </w:rPr>
      </w:pPr>
      <w:bookmarkStart w:id="68" w:name="CR22"/>
      <w:r w:rsidRPr="001E4042">
        <w:rPr>
          <w:rFonts w:ascii="Times New Roman" w:hAnsi="Times New Roman" w:cs="Times New Roman"/>
          <w:color w:val="000000" w:themeColor="text1"/>
          <w:sz w:val="24"/>
          <w:szCs w:val="24"/>
        </w:rPr>
        <w:lastRenderedPageBreak/>
        <w:t xml:space="preserve">Morton, T. (2016). Frankenstein and ecocriticism. In A. Smith (Ed.), </w:t>
      </w:r>
      <w:r w:rsidRPr="001E4042">
        <w:rPr>
          <w:rFonts w:ascii="Times New Roman" w:hAnsi="Times New Roman" w:cs="Times New Roman"/>
          <w:i/>
          <w:color w:val="000000" w:themeColor="text1"/>
          <w:sz w:val="24"/>
          <w:szCs w:val="24"/>
        </w:rPr>
        <w:t>The Cambridge companion to</w:t>
      </w:r>
      <w:r w:rsidRPr="001E4042">
        <w:rPr>
          <w:rFonts w:ascii="Times New Roman" w:hAnsi="Times New Roman" w:cs="Times New Roman"/>
          <w:color w:val="000000" w:themeColor="text1"/>
          <w:sz w:val="24"/>
          <w:szCs w:val="24"/>
        </w:rPr>
        <w:t xml:space="preserve"> Frankenstein (pp. 143–157). Cambridge: Cambridge University Press.</w:t>
      </w:r>
    </w:p>
    <w:bookmarkEnd w:id="68"/>
    <w:p w14:paraId="5E365E9A" w14:textId="77777777" w:rsidR="001E4042" w:rsidRPr="001E4042" w:rsidRDefault="001E4042" w:rsidP="001E4042">
      <w:pPr>
        <w:spacing w:after="0"/>
        <w:ind w:left="120"/>
        <w:rPr>
          <w:rFonts w:ascii="Times New Roman" w:hAnsi="Times New Roman" w:cs="Times New Roman"/>
          <w:color w:val="000000" w:themeColor="text1"/>
          <w:sz w:val="24"/>
          <w:szCs w:val="24"/>
        </w:rPr>
      </w:pPr>
      <w:r w:rsidRPr="001E4042">
        <w:rPr>
          <w:rFonts w:ascii="Times New Roman" w:hAnsi="Times New Roman" w:cs="Times New Roman"/>
          <w:color w:val="000000" w:themeColor="text1"/>
          <w:sz w:val="24"/>
          <w:szCs w:val="24"/>
        </w:rPr>
        <w:br/>
      </w:r>
    </w:p>
    <w:p w14:paraId="66D816C8" w14:textId="77777777" w:rsidR="001E4042" w:rsidRPr="001E4042" w:rsidRDefault="001E4042" w:rsidP="001E4042">
      <w:pPr>
        <w:spacing w:after="0"/>
        <w:ind w:left="120"/>
        <w:rPr>
          <w:rFonts w:ascii="Times New Roman" w:hAnsi="Times New Roman" w:cs="Times New Roman"/>
          <w:color w:val="000000" w:themeColor="text1"/>
          <w:sz w:val="24"/>
          <w:szCs w:val="24"/>
        </w:rPr>
      </w:pPr>
      <w:bookmarkStart w:id="69" w:name="CR23"/>
      <w:proofErr w:type="spellStart"/>
      <w:r w:rsidRPr="001E4042">
        <w:rPr>
          <w:rFonts w:ascii="Times New Roman" w:hAnsi="Times New Roman" w:cs="Times New Roman"/>
          <w:color w:val="000000" w:themeColor="text1"/>
          <w:sz w:val="24"/>
          <w:szCs w:val="24"/>
        </w:rPr>
        <w:t>Mousley</w:t>
      </w:r>
      <w:proofErr w:type="spellEnd"/>
      <w:r w:rsidRPr="001E4042">
        <w:rPr>
          <w:rFonts w:ascii="Times New Roman" w:hAnsi="Times New Roman" w:cs="Times New Roman"/>
          <w:color w:val="000000" w:themeColor="text1"/>
          <w:sz w:val="24"/>
          <w:szCs w:val="24"/>
        </w:rPr>
        <w:t xml:space="preserve">, A. (2016). The Posthuman. In A. Smith (Ed.), </w:t>
      </w:r>
      <w:r w:rsidRPr="001E4042">
        <w:rPr>
          <w:rFonts w:ascii="Times New Roman" w:hAnsi="Times New Roman" w:cs="Times New Roman"/>
          <w:i/>
          <w:color w:val="000000" w:themeColor="text1"/>
          <w:sz w:val="24"/>
          <w:szCs w:val="24"/>
        </w:rPr>
        <w:t>The Cambridge companion to</w:t>
      </w:r>
      <w:r w:rsidRPr="001E4042">
        <w:rPr>
          <w:rFonts w:ascii="Times New Roman" w:hAnsi="Times New Roman" w:cs="Times New Roman"/>
          <w:color w:val="000000" w:themeColor="text1"/>
          <w:sz w:val="24"/>
          <w:szCs w:val="24"/>
        </w:rPr>
        <w:t xml:space="preserve"> Frankenstein (pp. 158–172). Cambridge: Cambridge University Press.</w:t>
      </w:r>
    </w:p>
    <w:bookmarkEnd w:id="69"/>
    <w:p w14:paraId="0AEED286" w14:textId="77777777" w:rsidR="001E4042" w:rsidRPr="001E4042" w:rsidRDefault="001E4042" w:rsidP="001E4042">
      <w:pPr>
        <w:spacing w:after="0"/>
        <w:ind w:left="120"/>
        <w:rPr>
          <w:rFonts w:ascii="Times New Roman" w:hAnsi="Times New Roman" w:cs="Times New Roman"/>
          <w:color w:val="000000" w:themeColor="text1"/>
          <w:sz w:val="24"/>
          <w:szCs w:val="24"/>
        </w:rPr>
      </w:pPr>
      <w:r w:rsidRPr="001E4042">
        <w:rPr>
          <w:rFonts w:ascii="Times New Roman" w:hAnsi="Times New Roman" w:cs="Times New Roman"/>
          <w:color w:val="000000" w:themeColor="text1"/>
          <w:sz w:val="24"/>
          <w:szCs w:val="24"/>
        </w:rPr>
        <w:br/>
      </w:r>
    </w:p>
    <w:p w14:paraId="070F0652" w14:textId="77777777" w:rsidR="001E4042" w:rsidRPr="001E4042" w:rsidRDefault="001E4042" w:rsidP="001E4042">
      <w:pPr>
        <w:spacing w:after="0"/>
        <w:ind w:left="120"/>
        <w:rPr>
          <w:rFonts w:ascii="Times New Roman" w:hAnsi="Times New Roman" w:cs="Times New Roman"/>
          <w:color w:val="000000" w:themeColor="text1"/>
          <w:sz w:val="24"/>
          <w:szCs w:val="24"/>
        </w:rPr>
      </w:pPr>
      <w:bookmarkStart w:id="70" w:name="CR24"/>
      <w:r w:rsidRPr="001E4042">
        <w:rPr>
          <w:rFonts w:ascii="Times New Roman" w:hAnsi="Times New Roman" w:cs="Times New Roman"/>
          <w:color w:val="000000" w:themeColor="text1"/>
          <w:sz w:val="24"/>
          <w:szCs w:val="24"/>
        </w:rPr>
        <w:t xml:space="preserve">Mulvey-Roberts, M. (2000). The corpse in the corpus: </w:t>
      </w:r>
      <w:r w:rsidRPr="001E4042">
        <w:rPr>
          <w:rFonts w:ascii="Times New Roman" w:hAnsi="Times New Roman" w:cs="Times New Roman"/>
          <w:i/>
          <w:color w:val="000000" w:themeColor="text1"/>
          <w:sz w:val="24"/>
          <w:szCs w:val="24"/>
        </w:rPr>
        <w:t>Frankenstein</w:t>
      </w:r>
      <w:r w:rsidRPr="001E4042">
        <w:rPr>
          <w:rFonts w:ascii="Times New Roman" w:hAnsi="Times New Roman" w:cs="Times New Roman"/>
          <w:color w:val="000000" w:themeColor="text1"/>
          <w:sz w:val="24"/>
          <w:szCs w:val="24"/>
        </w:rPr>
        <w:t xml:space="preserve">, rewriting Wollstonecraft and the abject. In M. Eberle-Sinatra (Ed.), </w:t>
      </w:r>
      <w:r w:rsidRPr="001E4042">
        <w:rPr>
          <w:rFonts w:ascii="Times New Roman" w:hAnsi="Times New Roman" w:cs="Times New Roman"/>
          <w:i/>
          <w:color w:val="000000" w:themeColor="text1"/>
          <w:sz w:val="24"/>
          <w:szCs w:val="24"/>
        </w:rPr>
        <w:t>Mary Shelley’s fictions: From</w:t>
      </w:r>
      <w:r w:rsidRPr="001E4042">
        <w:rPr>
          <w:rFonts w:ascii="Times New Roman" w:hAnsi="Times New Roman" w:cs="Times New Roman"/>
          <w:color w:val="000000" w:themeColor="text1"/>
          <w:sz w:val="24"/>
          <w:szCs w:val="24"/>
        </w:rPr>
        <w:t xml:space="preserve"> Frankenstein </w:t>
      </w:r>
      <w:r w:rsidRPr="001E4042">
        <w:rPr>
          <w:rFonts w:ascii="Times New Roman" w:hAnsi="Times New Roman" w:cs="Times New Roman"/>
          <w:i/>
          <w:color w:val="000000" w:themeColor="text1"/>
          <w:sz w:val="24"/>
          <w:szCs w:val="24"/>
        </w:rPr>
        <w:t>to</w:t>
      </w:r>
      <w:r w:rsidRPr="001E4042">
        <w:rPr>
          <w:rFonts w:ascii="Times New Roman" w:hAnsi="Times New Roman" w:cs="Times New Roman"/>
          <w:color w:val="000000" w:themeColor="text1"/>
          <w:sz w:val="24"/>
          <w:szCs w:val="24"/>
        </w:rPr>
        <w:t xml:space="preserve"> Falkner (pp. 197–210). New York: Macmillan.</w:t>
      </w:r>
    </w:p>
    <w:bookmarkEnd w:id="70"/>
    <w:p w14:paraId="66722EA2" w14:textId="77777777" w:rsidR="001E4042" w:rsidRPr="001E4042" w:rsidRDefault="001E4042" w:rsidP="001E4042">
      <w:pPr>
        <w:spacing w:after="0"/>
        <w:ind w:left="120"/>
        <w:rPr>
          <w:rFonts w:ascii="Times New Roman" w:hAnsi="Times New Roman" w:cs="Times New Roman"/>
          <w:color w:val="000000" w:themeColor="text1"/>
          <w:sz w:val="24"/>
          <w:szCs w:val="24"/>
        </w:rPr>
      </w:pPr>
      <w:r w:rsidRPr="001E4042">
        <w:rPr>
          <w:rFonts w:ascii="Times New Roman" w:hAnsi="Times New Roman" w:cs="Times New Roman"/>
          <w:color w:val="000000" w:themeColor="text1"/>
          <w:sz w:val="24"/>
          <w:szCs w:val="24"/>
        </w:rPr>
        <w:br/>
      </w:r>
    </w:p>
    <w:p w14:paraId="4573FB8E" w14:textId="77777777" w:rsidR="001E4042" w:rsidRPr="001E4042" w:rsidRDefault="001E4042" w:rsidP="001E4042">
      <w:pPr>
        <w:spacing w:after="0"/>
        <w:ind w:left="120"/>
        <w:rPr>
          <w:rFonts w:ascii="Times New Roman" w:hAnsi="Times New Roman" w:cs="Times New Roman"/>
          <w:color w:val="000000" w:themeColor="text1"/>
          <w:sz w:val="24"/>
          <w:szCs w:val="24"/>
        </w:rPr>
      </w:pPr>
      <w:bookmarkStart w:id="71" w:name="CR25"/>
      <w:r w:rsidRPr="001E4042">
        <w:rPr>
          <w:rFonts w:ascii="Times New Roman" w:hAnsi="Times New Roman" w:cs="Times New Roman"/>
          <w:color w:val="000000" w:themeColor="text1"/>
          <w:sz w:val="24"/>
          <w:szCs w:val="24"/>
        </w:rPr>
        <w:t xml:space="preserve">Mulvey-Roberts, M. (2016). </w:t>
      </w:r>
      <w:r w:rsidRPr="001E4042">
        <w:rPr>
          <w:rFonts w:ascii="Times New Roman" w:hAnsi="Times New Roman" w:cs="Times New Roman"/>
          <w:i/>
          <w:color w:val="000000" w:themeColor="text1"/>
          <w:sz w:val="24"/>
          <w:szCs w:val="24"/>
        </w:rPr>
        <w:t xml:space="preserve">Dangerous bodies: </w:t>
      </w:r>
      <w:proofErr w:type="spellStart"/>
      <w:r w:rsidRPr="001E4042">
        <w:rPr>
          <w:rFonts w:ascii="Times New Roman" w:hAnsi="Times New Roman" w:cs="Times New Roman"/>
          <w:i/>
          <w:color w:val="000000" w:themeColor="text1"/>
          <w:sz w:val="24"/>
          <w:szCs w:val="24"/>
        </w:rPr>
        <w:t>Historicising</w:t>
      </w:r>
      <w:proofErr w:type="spellEnd"/>
      <w:r w:rsidRPr="001E4042">
        <w:rPr>
          <w:rFonts w:ascii="Times New Roman" w:hAnsi="Times New Roman" w:cs="Times New Roman"/>
          <w:i/>
          <w:color w:val="000000" w:themeColor="text1"/>
          <w:sz w:val="24"/>
          <w:szCs w:val="24"/>
        </w:rPr>
        <w:t xml:space="preserve"> the gothic corporeal</w:t>
      </w:r>
      <w:r w:rsidRPr="001E4042">
        <w:rPr>
          <w:rFonts w:ascii="Times New Roman" w:hAnsi="Times New Roman" w:cs="Times New Roman"/>
          <w:color w:val="000000" w:themeColor="text1"/>
          <w:sz w:val="24"/>
          <w:szCs w:val="24"/>
        </w:rPr>
        <w:t>. Manchester: Manchester University Press.</w:t>
      </w:r>
    </w:p>
    <w:p w14:paraId="0D865659" w14:textId="77777777" w:rsidR="001E4042" w:rsidRPr="001E4042" w:rsidRDefault="001E4042" w:rsidP="001E4042">
      <w:pPr>
        <w:spacing w:after="0"/>
        <w:ind w:left="120"/>
        <w:rPr>
          <w:rFonts w:ascii="Times New Roman" w:hAnsi="Times New Roman" w:cs="Times New Roman"/>
          <w:color w:val="000000" w:themeColor="text1"/>
          <w:sz w:val="24"/>
          <w:szCs w:val="24"/>
        </w:rPr>
      </w:pPr>
      <w:hyperlink r:id="rId8">
        <w:proofErr w:type="spellStart"/>
        <w:r w:rsidRPr="001E4042">
          <w:rPr>
            <w:rFonts w:ascii="Times New Roman" w:hAnsi="Times New Roman" w:cs="Times New Roman"/>
            <w:color w:val="000000" w:themeColor="text1"/>
            <w:sz w:val="24"/>
            <w:szCs w:val="24"/>
          </w:rPr>
          <w:t>CrossRef</w:t>
        </w:r>
        <w:proofErr w:type="spellEnd"/>
      </w:hyperlink>
      <w:r w:rsidRPr="001E4042">
        <w:rPr>
          <w:rFonts w:ascii="Times New Roman" w:hAnsi="Times New Roman" w:cs="Times New Roman"/>
          <w:color w:val="000000" w:themeColor="text1"/>
          <w:sz w:val="24"/>
          <w:szCs w:val="24"/>
        </w:rPr>
        <w:t xml:space="preserve"> </w:t>
      </w:r>
    </w:p>
    <w:bookmarkEnd w:id="71"/>
    <w:p w14:paraId="75AB4D0D" w14:textId="77777777" w:rsidR="001E4042" w:rsidRPr="001E4042" w:rsidRDefault="001E4042" w:rsidP="001E4042">
      <w:pPr>
        <w:spacing w:after="0"/>
        <w:ind w:left="120"/>
        <w:rPr>
          <w:rFonts w:ascii="Times New Roman" w:hAnsi="Times New Roman" w:cs="Times New Roman"/>
          <w:color w:val="000000" w:themeColor="text1"/>
          <w:sz w:val="24"/>
          <w:szCs w:val="24"/>
        </w:rPr>
      </w:pPr>
      <w:r w:rsidRPr="001E4042">
        <w:rPr>
          <w:rFonts w:ascii="Times New Roman" w:hAnsi="Times New Roman" w:cs="Times New Roman"/>
          <w:color w:val="000000" w:themeColor="text1"/>
          <w:sz w:val="24"/>
          <w:szCs w:val="24"/>
        </w:rPr>
        <w:br/>
      </w:r>
    </w:p>
    <w:p w14:paraId="47B7D8D1" w14:textId="77777777" w:rsidR="001E4042" w:rsidRPr="001E4042" w:rsidRDefault="001E4042" w:rsidP="001E4042">
      <w:pPr>
        <w:spacing w:after="0"/>
        <w:ind w:left="120"/>
        <w:rPr>
          <w:rFonts w:ascii="Times New Roman" w:hAnsi="Times New Roman" w:cs="Times New Roman"/>
          <w:color w:val="000000" w:themeColor="text1"/>
          <w:sz w:val="24"/>
          <w:szCs w:val="24"/>
        </w:rPr>
      </w:pPr>
      <w:bookmarkStart w:id="72" w:name="CR26"/>
      <w:r w:rsidRPr="001E4042">
        <w:rPr>
          <w:rFonts w:ascii="Times New Roman" w:hAnsi="Times New Roman" w:cs="Times New Roman"/>
          <w:color w:val="000000" w:themeColor="text1"/>
          <w:sz w:val="24"/>
          <w:szCs w:val="24"/>
        </w:rPr>
        <w:t xml:space="preserve">Priestman, M. (2018). Prometheus and Dr. </w:t>
      </w:r>
      <w:proofErr w:type="spellStart"/>
      <w:r w:rsidRPr="001E4042">
        <w:rPr>
          <w:rFonts w:ascii="Times New Roman" w:hAnsi="Times New Roman" w:cs="Times New Roman"/>
          <w:color w:val="000000" w:themeColor="text1"/>
          <w:sz w:val="24"/>
          <w:szCs w:val="24"/>
        </w:rPr>
        <w:t>Dawrin's</w:t>
      </w:r>
      <w:proofErr w:type="spellEnd"/>
      <w:r w:rsidRPr="001E4042">
        <w:rPr>
          <w:rFonts w:ascii="Times New Roman" w:hAnsi="Times New Roman" w:cs="Times New Roman"/>
          <w:color w:val="000000" w:themeColor="text1"/>
          <w:sz w:val="24"/>
          <w:szCs w:val="24"/>
        </w:rPr>
        <w:t xml:space="preserve"> vermicelli: Another stir to the </w:t>
      </w:r>
      <w:r w:rsidRPr="001E4042">
        <w:rPr>
          <w:rFonts w:ascii="Times New Roman" w:hAnsi="Times New Roman" w:cs="Times New Roman"/>
          <w:i/>
          <w:color w:val="000000" w:themeColor="text1"/>
          <w:sz w:val="24"/>
          <w:szCs w:val="24"/>
        </w:rPr>
        <w:t>Frankenstein</w:t>
      </w:r>
      <w:r w:rsidRPr="001E4042">
        <w:rPr>
          <w:rFonts w:ascii="Times New Roman" w:hAnsi="Times New Roman" w:cs="Times New Roman"/>
          <w:color w:val="000000" w:themeColor="text1"/>
          <w:sz w:val="24"/>
          <w:szCs w:val="24"/>
        </w:rPr>
        <w:t xml:space="preserve"> broth. In J. Weiner, B. Eldon Stevens, &amp; B. M. Rogers (Eds.), Frankenstein </w:t>
      </w:r>
      <w:r w:rsidRPr="001E4042">
        <w:rPr>
          <w:rFonts w:ascii="Times New Roman" w:hAnsi="Times New Roman" w:cs="Times New Roman"/>
          <w:i/>
          <w:color w:val="000000" w:themeColor="text1"/>
          <w:sz w:val="24"/>
          <w:szCs w:val="24"/>
        </w:rPr>
        <w:t>and its classics: The modern Prometheus from antiquity to science fiction</w:t>
      </w:r>
      <w:r w:rsidRPr="001E4042">
        <w:rPr>
          <w:rFonts w:ascii="Times New Roman" w:hAnsi="Times New Roman" w:cs="Times New Roman"/>
          <w:color w:val="000000" w:themeColor="text1"/>
          <w:sz w:val="24"/>
          <w:szCs w:val="24"/>
        </w:rPr>
        <w:t xml:space="preserve"> (pp. 42–58). London: Bloomsbury.</w:t>
      </w:r>
    </w:p>
    <w:bookmarkEnd w:id="72"/>
    <w:p w14:paraId="7305B5BF" w14:textId="77777777" w:rsidR="001E4042" w:rsidRPr="001E4042" w:rsidRDefault="001E4042" w:rsidP="001E4042">
      <w:pPr>
        <w:spacing w:after="0"/>
        <w:ind w:left="120"/>
        <w:rPr>
          <w:rFonts w:ascii="Times New Roman" w:hAnsi="Times New Roman" w:cs="Times New Roman"/>
          <w:color w:val="000000" w:themeColor="text1"/>
          <w:sz w:val="24"/>
          <w:szCs w:val="24"/>
        </w:rPr>
      </w:pPr>
      <w:r w:rsidRPr="001E4042">
        <w:rPr>
          <w:rFonts w:ascii="Times New Roman" w:hAnsi="Times New Roman" w:cs="Times New Roman"/>
          <w:color w:val="000000" w:themeColor="text1"/>
          <w:sz w:val="24"/>
          <w:szCs w:val="24"/>
        </w:rPr>
        <w:br/>
      </w:r>
    </w:p>
    <w:p w14:paraId="3D1A48D6" w14:textId="77777777" w:rsidR="001E4042" w:rsidRPr="001E4042" w:rsidRDefault="001E4042" w:rsidP="001E4042">
      <w:pPr>
        <w:spacing w:after="0"/>
        <w:ind w:left="120"/>
        <w:rPr>
          <w:rFonts w:ascii="Times New Roman" w:hAnsi="Times New Roman" w:cs="Times New Roman"/>
          <w:color w:val="000000" w:themeColor="text1"/>
          <w:sz w:val="24"/>
          <w:szCs w:val="24"/>
        </w:rPr>
      </w:pPr>
      <w:bookmarkStart w:id="73" w:name="CR27"/>
      <w:r w:rsidRPr="001E4042">
        <w:rPr>
          <w:rFonts w:ascii="Times New Roman" w:hAnsi="Times New Roman" w:cs="Times New Roman"/>
          <w:color w:val="000000" w:themeColor="text1"/>
          <w:sz w:val="24"/>
          <w:szCs w:val="24"/>
        </w:rPr>
        <w:t xml:space="preserve">Robinson, C. E. (2016). </w:t>
      </w:r>
      <w:r w:rsidRPr="001E4042">
        <w:rPr>
          <w:rFonts w:ascii="Times New Roman" w:hAnsi="Times New Roman" w:cs="Times New Roman"/>
          <w:i/>
          <w:color w:val="000000" w:themeColor="text1"/>
          <w:sz w:val="24"/>
          <w:szCs w:val="24"/>
        </w:rPr>
        <w:t>Frankenstein</w:t>
      </w:r>
      <w:r w:rsidRPr="001E4042">
        <w:rPr>
          <w:rFonts w:ascii="Times New Roman" w:hAnsi="Times New Roman" w:cs="Times New Roman"/>
          <w:color w:val="000000" w:themeColor="text1"/>
          <w:sz w:val="24"/>
          <w:szCs w:val="24"/>
        </w:rPr>
        <w:t xml:space="preserve"> Its composition and publication. In A. Smith (Ed.), </w:t>
      </w:r>
      <w:r w:rsidRPr="001E4042">
        <w:rPr>
          <w:rFonts w:ascii="Times New Roman" w:hAnsi="Times New Roman" w:cs="Times New Roman"/>
          <w:i/>
          <w:color w:val="000000" w:themeColor="text1"/>
          <w:sz w:val="24"/>
          <w:szCs w:val="24"/>
        </w:rPr>
        <w:t>The Cambridge companion to</w:t>
      </w:r>
      <w:r w:rsidRPr="001E4042">
        <w:rPr>
          <w:rFonts w:ascii="Times New Roman" w:hAnsi="Times New Roman" w:cs="Times New Roman"/>
          <w:color w:val="000000" w:themeColor="text1"/>
          <w:sz w:val="24"/>
          <w:szCs w:val="24"/>
        </w:rPr>
        <w:t xml:space="preserve"> Frankenstein (pp. 13–25). Cambridge: Cambridge University Press.</w:t>
      </w:r>
    </w:p>
    <w:bookmarkEnd w:id="73"/>
    <w:p w14:paraId="34691B86" w14:textId="77777777" w:rsidR="001E4042" w:rsidRPr="001E4042" w:rsidRDefault="001E4042" w:rsidP="001E4042">
      <w:pPr>
        <w:spacing w:after="0"/>
        <w:ind w:left="120"/>
        <w:rPr>
          <w:rFonts w:ascii="Times New Roman" w:hAnsi="Times New Roman" w:cs="Times New Roman"/>
          <w:color w:val="000000" w:themeColor="text1"/>
          <w:sz w:val="24"/>
          <w:szCs w:val="24"/>
        </w:rPr>
      </w:pPr>
      <w:r w:rsidRPr="001E4042">
        <w:rPr>
          <w:rFonts w:ascii="Times New Roman" w:hAnsi="Times New Roman" w:cs="Times New Roman"/>
          <w:color w:val="000000" w:themeColor="text1"/>
          <w:sz w:val="24"/>
          <w:szCs w:val="24"/>
        </w:rPr>
        <w:br/>
      </w:r>
    </w:p>
    <w:p w14:paraId="3F51BF18" w14:textId="77777777" w:rsidR="001E4042" w:rsidRPr="001E4042" w:rsidRDefault="001E4042" w:rsidP="001E4042">
      <w:pPr>
        <w:spacing w:after="0"/>
        <w:ind w:left="120"/>
        <w:rPr>
          <w:rFonts w:ascii="Times New Roman" w:hAnsi="Times New Roman" w:cs="Times New Roman"/>
          <w:color w:val="000000" w:themeColor="text1"/>
          <w:sz w:val="24"/>
          <w:szCs w:val="24"/>
        </w:rPr>
      </w:pPr>
      <w:bookmarkStart w:id="74" w:name="CR28"/>
      <w:r w:rsidRPr="001E4042">
        <w:rPr>
          <w:rFonts w:ascii="Times New Roman" w:hAnsi="Times New Roman" w:cs="Times New Roman"/>
          <w:color w:val="000000" w:themeColor="text1"/>
          <w:sz w:val="24"/>
          <w:szCs w:val="24"/>
        </w:rPr>
        <w:t xml:space="preserve">Ruston, S. (2005). </w:t>
      </w:r>
      <w:r w:rsidRPr="001E4042">
        <w:rPr>
          <w:rFonts w:ascii="Times New Roman" w:hAnsi="Times New Roman" w:cs="Times New Roman"/>
          <w:i/>
          <w:color w:val="000000" w:themeColor="text1"/>
          <w:sz w:val="24"/>
          <w:szCs w:val="24"/>
        </w:rPr>
        <w:t>Shelley and vitality</w:t>
      </w:r>
      <w:r w:rsidRPr="001E4042">
        <w:rPr>
          <w:rFonts w:ascii="Times New Roman" w:hAnsi="Times New Roman" w:cs="Times New Roman"/>
          <w:color w:val="000000" w:themeColor="text1"/>
          <w:sz w:val="24"/>
          <w:szCs w:val="24"/>
        </w:rPr>
        <w:t>. Basingstoke: Palgrave Macmillan.</w:t>
      </w:r>
    </w:p>
    <w:p w14:paraId="3E1CC646" w14:textId="77777777" w:rsidR="001E4042" w:rsidRPr="001E4042" w:rsidRDefault="001E4042" w:rsidP="001E4042">
      <w:pPr>
        <w:spacing w:after="0"/>
        <w:ind w:left="120"/>
        <w:rPr>
          <w:rFonts w:ascii="Times New Roman" w:hAnsi="Times New Roman" w:cs="Times New Roman"/>
          <w:color w:val="000000" w:themeColor="text1"/>
          <w:sz w:val="24"/>
          <w:szCs w:val="24"/>
        </w:rPr>
      </w:pPr>
      <w:hyperlink r:id="rId9">
        <w:proofErr w:type="spellStart"/>
        <w:r w:rsidRPr="001E4042">
          <w:rPr>
            <w:rFonts w:ascii="Times New Roman" w:hAnsi="Times New Roman" w:cs="Times New Roman"/>
            <w:color w:val="000000" w:themeColor="text1"/>
            <w:sz w:val="24"/>
            <w:szCs w:val="24"/>
          </w:rPr>
          <w:t>CrossRef</w:t>
        </w:r>
        <w:proofErr w:type="spellEnd"/>
      </w:hyperlink>
      <w:r w:rsidRPr="001E4042">
        <w:rPr>
          <w:rFonts w:ascii="Times New Roman" w:hAnsi="Times New Roman" w:cs="Times New Roman"/>
          <w:color w:val="000000" w:themeColor="text1"/>
          <w:sz w:val="24"/>
          <w:szCs w:val="24"/>
        </w:rPr>
        <w:t xml:space="preserve"> </w:t>
      </w:r>
    </w:p>
    <w:bookmarkEnd w:id="74"/>
    <w:p w14:paraId="70EF3B00" w14:textId="77777777" w:rsidR="001E4042" w:rsidRPr="001E4042" w:rsidRDefault="001E4042" w:rsidP="001E4042">
      <w:pPr>
        <w:spacing w:after="0"/>
        <w:ind w:left="120"/>
        <w:rPr>
          <w:rFonts w:ascii="Times New Roman" w:hAnsi="Times New Roman" w:cs="Times New Roman"/>
          <w:color w:val="000000" w:themeColor="text1"/>
          <w:sz w:val="24"/>
          <w:szCs w:val="24"/>
        </w:rPr>
      </w:pPr>
      <w:r w:rsidRPr="001E4042">
        <w:rPr>
          <w:rFonts w:ascii="Times New Roman" w:hAnsi="Times New Roman" w:cs="Times New Roman"/>
          <w:color w:val="000000" w:themeColor="text1"/>
          <w:sz w:val="24"/>
          <w:szCs w:val="24"/>
        </w:rPr>
        <w:br/>
      </w:r>
    </w:p>
    <w:p w14:paraId="24B76B75" w14:textId="77777777" w:rsidR="001E4042" w:rsidRPr="001E4042" w:rsidRDefault="001E4042" w:rsidP="001E4042">
      <w:pPr>
        <w:spacing w:after="0"/>
        <w:ind w:left="120"/>
        <w:rPr>
          <w:rFonts w:ascii="Times New Roman" w:hAnsi="Times New Roman" w:cs="Times New Roman"/>
          <w:color w:val="000000" w:themeColor="text1"/>
          <w:sz w:val="24"/>
          <w:szCs w:val="24"/>
        </w:rPr>
      </w:pPr>
      <w:bookmarkStart w:id="75" w:name="CR29"/>
      <w:r w:rsidRPr="001E4042">
        <w:rPr>
          <w:rFonts w:ascii="Times New Roman" w:hAnsi="Times New Roman" w:cs="Times New Roman"/>
          <w:color w:val="000000" w:themeColor="text1"/>
          <w:sz w:val="24"/>
          <w:szCs w:val="24"/>
        </w:rPr>
        <w:t xml:space="preserve">Seymour, M. (2000). </w:t>
      </w:r>
      <w:r w:rsidRPr="001E4042">
        <w:rPr>
          <w:rFonts w:ascii="Times New Roman" w:hAnsi="Times New Roman" w:cs="Times New Roman"/>
          <w:i/>
          <w:color w:val="000000" w:themeColor="text1"/>
          <w:sz w:val="24"/>
          <w:szCs w:val="24"/>
        </w:rPr>
        <w:t>Mary Shelley</w:t>
      </w:r>
      <w:r w:rsidRPr="001E4042">
        <w:rPr>
          <w:rFonts w:ascii="Times New Roman" w:hAnsi="Times New Roman" w:cs="Times New Roman"/>
          <w:color w:val="000000" w:themeColor="text1"/>
          <w:sz w:val="24"/>
          <w:szCs w:val="24"/>
        </w:rPr>
        <w:t>. London: John Murray.</w:t>
      </w:r>
    </w:p>
    <w:bookmarkEnd w:id="75"/>
    <w:p w14:paraId="2BA2361B" w14:textId="77777777" w:rsidR="001E4042" w:rsidRPr="001E4042" w:rsidRDefault="001E4042" w:rsidP="001E4042">
      <w:pPr>
        <w:spacing w:after="0"/>
        <w:ind w:left="120"/>
        <w:rPr>
          <w:rFonts w:ascii="Times New Roman" w:hAnsi="Times New Roman" w:cs="Times New Roman"/>
          <w:color w:val="000000" w:themeColor="text1"/>
          <w:sz w:val="24"/>
          <w:szCs w:val="24"/>
        </w:rPr>
      </w:pPr>
      <w:r w:rsidRPr="001E4042">
        <w:rPr>
          <w:rFonts w:ascii="Times New Roman" w:hAnsi="Times New Roman" w:cs="Times New Roman"/>
          <w:color w:val="000000" w:themeColor="text1"/>
          <w:sz w:val="24"/>
          <w:szCs w:val="24"/>
        </w:rPr>
        <w:br/>
      </w:r>
    </w:p>
    <w:p w14:paraId="0902720B" w14:textId="77777777" w:rsidR="001E4042" w:rsidRPr="001E4042" w:rsidRDefault="001E4042" w:rsidP="001E4042">
      <w:pPr>
        <w:spacing w:after="0"/>
        <w:ind w:left="120"/>
        <w:rPr>
          <w:rFonts w:ascii="Times New Roman" w:hAnsi="Times New Roman" w:cs="Times New Roman"/>
          <w:color w:val="000000" w:themeColor="text1"/>
          <w:sz w:val="24"/>
          <w:szCs w:val="24"/>
        </w:rPr>
      </w:pPr>
      <w:bookmarkStart w:id="76" w:name="CR30"/>
      <w:r w:rsidRPr="001E4042">
        <w:rPr>
          <w:rFonts w:ascii="Times New Roman" w:hAnsi="Times New Roman" w:cs="Times New Roman"/>
          <w:color w:val="000000" w:themeColor="text1"/>
          <w:sz w:val="24"/>
          <w:szCs w:val="24"/>
        </w:rPr>
        <w:t xml:space="preserve">Shelley, M. (With </w:t>
      </w:r>
      <w:proofErr w:type="spellStart"/>
      <w:r w:rsidRPr="001E4042">
        <w:rPr>
          <w:rFonts w:ascii="Times New Roman" w:hAnsi="Times New Roman" w:cs="Times New Roman"/>
          <w:color w:val="000000" w:themeColor="text1"/>
          <w:sz w:val="24"/>
          <w:szCs w:val="24"/>
        </w:rPr>
        <w:t>Hindle</w:t>
      </w:r>
      <w:proofErr w:type="spellEnd"/>
      <w:r w:rsidRPr="001E4042">
        <w:rPr>
          <w:rFonts w:ascii="Times New Roman" w:hAnsi="Times New Roman" w:cs="Times New Roman"/>
          <w:color w:val="000000" w:themeColor="text1"/>
          <w:sz w:val="24"/>
          <w:szCs w:val="24"/>
        </w:rPr>
        <w:t xml:space="preserve">, M.) (1992). </w:t>
      </w:r>
      <w:r w:rsidRPr="001E4042">
        <w:rPr>
          <w:rFonts w:ascii="Times New Roman" w:hAnsi="Times New Roman" w:cs="Times New Roman"/>
          <w:i/>
          <w:color w:val="000000" w:themeColor="text1"/>
          <w:sz w:val="24"/>
          <w:szCs w:val="24"/>
        </w:rPr>
        <w:t>Frankenstein or the modern Prometheus</w:t>
      </w:r>
      <w:r w:rsidRPr="001E4042">
        <w:rPr>
          <w:rFonts w:ascii="Times New Roman" w:hAnsi="Times New Roman" w:cs="Times New Roman"/>
          <w:color w:val="000000" w:themeColor="text1"/>
          <w:sz w:val="24"/>
          <w:szCs w:val="24"/>
        </w:rPr>
        <w:t>. London: Penguin. (Original work published 1831).</w:t>
      </w:r>
    </w:p>
    <w:bookmarkEnd w:id="76"/>
    <w:p w14:paraId="3DDDC75E" w14:textId="77777777" w:rsidR="001E4042" w:rsidRPr="001E4042" w:rsidRDefault="001E4042" w:rsidP="001E4042">
      <w:pPr>
        <w:spacing w:after="0"/>
        <w:ind w:left="120"/>
        <w:rPr>
          <w:rFonts w:ascii="Times New Roman" w:hAnsi="Times New Roman" w:cs="Times New Roman"/>
          <w:color w:val="000000" w:themeColor="text1"/>
          <w:sz w:val="24"/>
          <w:szCs w:val="24"/>
        </w:rPr>
      </w:pPr>
      <w:r w:rsidRPr="001E4042">
        <w:rPr>
          <w:rFonts w:ascii="Times New Roman" w:hAnsi="Times New Roman" w:cs="Times New Roman"/>
          <w:color w:val="000000" w:themeColor="text1"/>
          <w:sz w:val="24"/>
          <w:szCs w:val="24"/>
        </w:rPr>
        <w:br/>
      </w:r>
    </w:p>
    <w:p w14:paraId="003643E8" w14:textId="77777777" w:rsidR="001E4042" w:rsidRPr="001E4042" w:rsidRDefault="001E4042" w:rsidP="001E4042">
      <w:pPr>
        <w:spacing w:after="0"/>
        <w:ind w:left="120"/>
        <w:rPr>
          <w:rFonts w:ascii="Times New Roman" w:hAnsi="Times New Roman" w:cs="Times New Roman"/>
          <w:color w:val="000000" w:themeColor="text1"/>
          <w:sz w:val="24"/>
          <w:szCs w:val="24"/>
        </w:rPr>
      </w:pPr>
      <w:bookmarkStart w:id="77" w:name="CR31"/>
      <w:r w:rsidRPr="001E4042">
        <w:rPr>
          <w:rFonts w:ascii="Times New Roman" w:hAnsi="Times New Roman" w:cs="Times New Roman"/>
          <w:color w:val="000000" w:themeColor="text1"/>
          <w:sz w:val="24"/>
          <w:szCs w:val="24"/>
        </w:rPr>
        <w:t xml:space="preserve">Shelley, M. (with Butler, M.) (1998). </w:t>
      </w:r>
      <w:r w:rsidRPr="001E4042">
        <w:rPr>
          <w:rFonts w:ascii="Times New Roman" w:hAnsi="Times New Roman" w:cs="Times New Roman"/>
          <w:i/>
          <w:color w:val="000000" w:themeColor="text1"/>
          <w:sz w:val="24"/>
          <w:szCs w:val="24"/>
        </w:rPr>
        <w:t>Frankenstein or the modern Prometheus: The 1818 text</w:t>
      </w:r>
      <w:r w:rsidRPr="001E4042">
        <w:rPr>
          <w:rFonts w:ascii="Times New Roman" w:hAnsi="Times New Roman" w:cs="Times New Roman"/>
          <w:color w:val="000000" w:themeColor="text1"/>
          <w:sz w:val="24"/>
          <w:szCs w:val="24"/>
        </w:rPr>
        <w:t>. Oxford: Oxford University Press. (Original work published 1818).</w:t>
      </w:r>
    </w:p>
    <w:bookmarkEnd w:id="77"/>
    <w:p w14:paraId="3CD7DE31" w14:textId="77777777" w:rsidR="001E4042" w:rsidRPr="001E4042" w:rsidRDefault="001E4042" w:rsidP="001E4042">
      <w:pPr>
        <w:spacing w:after="0"/>
        <w:ind w:left="120"/>
        <w:rPr>
          <w:rFonts w:ascii="Times New Roman" w:hAnsi="Times New Roman" w:cs="Times New Roman"/>
          <w:color w:val="000000" w:themeColor="text1"/>
          <w:sz w:val="24"/>
          <w:szCs w:val="24"/>
        </w:rPr>
      </w:pPr>
      <w:r w:rsidRPr="001E4042">
        <w:rPr>
          <w:rFonts w:ascii="Times New Roman" w:hAnsi="Times New Roman" w:cs="Times New Roman"/>
          <w:color w:val="000000" w:themeColor="text1"/>
          <w:sz w:val="24"/>
          <w:szCs w:val="24"/>
        </w:rPr>
        <w:br/>
      </w:r>
    </w:p>
    <w:p w14:paraId="4073DF82" w14:textId="77777777" w:rsidR="001E4042" w:rsidRPr="001E4042" w:rsidRDefault="001E4042" w:rsidP="001E4042">
      <w:pPr>
        <w:spacing w:after="0"/>
        <w:ind w:left="120"/>
        <w:rPr>
          <w:rFonts w:ascii="Times New Roman" w:hAnsi="Times New Roman" w:cs="Times New Roman"/>
          <w:color w:val="000000" w:themeColor="text1"/>
          <w:sz w:val="24"/>
          <w:szCs w:val="24"/>
        </w:rPr>
      </w:pPr>
      <w:bookmarkStart w:id="78" w:name="CR32"/>
      <w:r w:rsidRPr="001E4042">
        <w:rPr>
          <w:rFonts w:ascii="Times New Roman" w:hAnsi="Times New Roman" w:cs="Times New Roman"/>
          <w:color w:val="000000" w:themeColor="text1"/>
          <w:sz w:val="24"/>
          <w:szCs w:val="24"/>
        </w:rPr>
        <w:lastRenderedPageBreak/>
        <w:t xml:space="preserve">Smith, A. (2016a). Introduction. In A. Smith (Ed.), </w:t>
      </w:r>
      <w:r w:rsidRPr="001E4042">
        <w:rPr>
          <w:rFonts w:ascii="Times New Roman" w:hAnsi="Times New Roman" w:cs="Times New Roman"/>
          <w:i/>
          <w:color w:val="000000" w:themeColor="text1"/>
          <w:sz w:val="24"/>
          <w:szCs w:val="24"/>
        </w:rPr>
        <w:t>The Cambridge companion to</w:t>
      </w:r>
      <w:r w:rsidRPr="001E4042">
        <w:rPr>
          <w:rFonts w:ascii="Times New Roman" w:hAnsi="Times New Roman" w:cs="Times New Roman"/>
          <w:color w:val="000000" w:themeColor="text1"/>
          <w:sz w:val="24"/>
          <w:szCs w:val="24"/>
        </w:rPr>
        <w:t xml:space="preserve"> Frankenstein (pp. 1–10). Cambridge: Cambridge University Press.</w:t>
      </w:r>
    </w:p>
    <w:bookmarkEnd w:id="78"/>
    <w:p w14:paraId="3852610F" w14:textId="77777777" w:rsidR="001E4042" w:rsidRPr="001E4042" w:rsidRDefault="001E4042" w:rsidP="001E4042">
      <w:pPr>
        <w:spacing w:after="0"/>
        <w:ind w:left="120"/>
        <w:rPr>
          <w:rFonts w:ascii="Times New Roman" w:hAnsi="Times New Roman" w:cs="Times New Roman"/>
          <w:color w:val="000000" w:themeColor="text1"/>
          <w:sz w:val="24"/>
          <w:szCs w:val="24"/>
        </w:rPr>
      </w:pPr>
      <w:r w:rsidRPr="001E4042">
        <w:rPr>
          <w:rFonts w:ascii="Times New Roman" w:hAnsi="Times New Roman" w:cs="Times New Roman"/>
          <w:color w:val="000000" w:themeColor="text1"/>
          <w:sz w:val="24"/>
          <w:szCs w:val="24"/>
        </w:rPr>
        <w:br/>
      </w:r>
    </w:p>
    <w:p w14:paraId="4B624654" w14:textId="77777777" w:rsidR="001E4042" w:rsidRPr="001E4042" w:rsidRDefault="001E4042" w:rsidP="001E4042">
      <w:pPr>
        <w:spacing w:after="0"/>
        <w:ind w:left="120"/>
        <w:rPr>
          <w:rFonts w:ascii="Times New Roman" w:hAnsi="Times New Roman" w:cs="Times New Roman"/>
          <w:color w:val="000000" w:themeColor="text1"/>
          <w:sz w:val="24"/>
          <w:szCs w:val="24"/>
        </w:rPr>
      </w:pPr>
      <w:bookmarkStart w:id="79" w:name="CR33"/>
      <w:r w:rsidRPr="001E4042">
        <w:rPr>
          <w:rFonts w:ascii="Times New Roman" w:hAnsi="Times New Roman" w:cs="Times New Roman"/>
          <w:color w:val="000000" w:themeColor="text1"/>
          <w:sz w:val="24"/>
          <w:szCs w:val="24"/>
        </w:rPr>
        <w:t xml:space="preserve">Smith, A. (2016b). Scientific Contexts. In A. Smith (Ed.), </w:t>
      </w:r>
      <w:r w:rsidRPr="001E4042">
        <w:rPr>
          <w:rFonts w:ascii="Times New Roman" w:hAnsi="Times New Roman" w:cs="Times New Roman"/>
          <w:i/>
          <w:color w:val="000000" w:themeColor="text1"/>
          <w:sz w:val="24"/>
          <w:szCs w:val="24"/>
        </w:rPr>
        <w:t>The Cambridge companion to Frankenstein</w:t>
      </w:r>
      <w:r w:rsidRPr="001E4042">
        <w:rPr>
          <w:rFonts w:ascii="Times New Roman" w:hAnsi="Times New Roman" w:cs="Times New Roman"/>
          <w:color w:val="000000" w:themeColor="text1"/>
          <w:sz w:val="24"/>
          <w:szCs w:val="24"/>
        </w:rPr>
        <w:t xml:space="preserve"> (pp. 69–83). Cambridge: Cambridge University Press.</w:t>
      </w:r>
    </w:p>
    <w:p w14:paraId="1430E21B" w14:textId="77777777" w:rsidR="001E4042" w:rsidRPr="001E4042" w:rsidRDefault="001E4042" w:rsidP="001E4042">
      <w:pPr>
        <w:spacing w:after="0"/>
        <w:ind w:left="120"/>
        <w:rPr>
          <w:rFonts w:ascii="Times New Roman" w:hAnsi="Times New Roman" w:cs="Times New Roman"/>
          <w:color w:val="000000" w:themeColor="text1"/>
          <w:sz w:val="24"/>
          <w:szCs w:val="24"/>
        </w:rPr>
      </w:pPr>
      <w:hyperlink r:id="rId10">
        <w:proofErr w:type="spellStart"/>
        <w:r w:rsidRPr="001E4042">
          <w:rPr>
            <w:rFonts w:ascii="Times New Roman" w:hAnsi="Times New Roman" w:cs="Times New Roman"/>
            <w:color w:val="000000" w:themeColor="text1"/>
            <w:sz w:val="24"/>
            <w:szCs w:val="24"/>
          </w:rPr>
          <w:t>CrossRef</w:t>
        </w:r>
        <w:proofErr w:type="spellEnd"/>
      </w:hyperlink>
      <w:r w:rsidRPr="001E4042">
        <w:rPr>
          <w:rFonts w:ascii="Times New Roman" w:hAnsi="Times New Roman" w:cs="Times New Roman"/>
          <w:color w:val="000000" w:themeColor="text1"/>
          <w:sz w:val="24"/>
          <w:szCs w:val="24"/>
        </w:rPr>
        <w:t xml:space="preserve"> </w:t>
      </w:r>
    </w:p>
    <w:bookmarkEnd w:id="79"/>
    <w:p w14:paraId="325ED444" w14:textId="77777777" w:rsidR="001E4042" w:rsidRPr="001E4042" w:rsidRDefault="001E4042" w:rsidP="001E4042">
      <w:pPr>
        <w:spacing w:after="0"/>
        <w:ind w:left="120"/>
        <w:rPr>
          <w:rFonts w:ascii="Times New Roman" w:hAnsi="Times New Roman" w:cs="Times New Roman"/>
          <w:color w:val="000000" w:themeColor="text1"/>
          <w:sz w:val="24"/>
          <w:szCs w:val="24"/>
        </w:rPr>
      </w:pPr>
      <w:r w:rsidRPr="001E4042">
        <w:rPr>
          <w:rFonts w:ascii="Times New Roman" w:hAnsi="Times New Roman" w:cs="Times New Roman"/>
          <w:color w:val="000000" w:themeColor="text1"/>
          <w:sz w:val="24"/>
          <w:szCs w:val="24"/>
        </w:rPr>
        <w:br/>
      </w:r>
    </w:p>
    <w:p w14:paraId="7B01FFDA" w14:textId="77777777" w:rsidR="001E4042" w:rsidRPr="001E4042" w:rsidRDefault="001E4042" w:rsidP="001E4042">
      <w:pPr>
        <w:spacing w:after="0"/>
        <w:ind w:left="120"/>
        <w:rPr>
          <w:rFonts w:ascii="Times New Roman" w:hAnsi="Times New Roman" w:cs="Times New Roman"/>
          <w:color w:val="000000" w:themeColor="text1"/>
          <w:sz w:val="24"/>
          <w:szCs w:val="24"/>
        </w:rPr>
      </w:pPr>
      <w:bookmarkStart w:id="80" w:name="CR34"/>
      <w:proofErr w:type="spellStart"/>
      <w:r w:rsidRPr="001E4042">
        <w:rPr>
          <w:rFonts w:ascii="Times New Roman" w:hAnsi="Times New Roman" w:cs="Times New Roman"/>
          <w:color w:val="000000" w:themeColor="text1"/>
          <w:sz w:val="24"/>
          <w:szCs w:val="24"/>
        </w:rPr>
        <w:t>Sterrenburg</w:t>
      </w:r>
      <w:proofErr w:type="spellEnd"/>
      <w:r w:rsidRPr="001E4042">
        <w:rPr>
          <w:rFonts w:ascii="Times New Roman" w:hAnsi="Times New Roman" w:cs="Times New Roman"/>
          <w:color w:val="000000" w:themeColor="text1"/>
          <w:sz w:val="24"/>
          <w:szCs w:val="24"/>
        </w:rPr>
        <w:t xml:space="preserve">, L. (1979). Mary Shelley’s monster: Politics and psyche in </w:t>
      </w:r>
      <w:r w:rsidRPr="001E4042">
        <w:rPr>
          <w:rFonts w:ascii="Times New Roman" w:hAnsi="Times New Roman" w:cs="Times New Roman"/>
          <w:i/>
          <w:color w:val="000000" w:themeColor="text1"/>
          <w:sz w:val="24"/>
          <w:szCs w:val="24"/>
        </w:rPr>
        <w:t>Frankenstein</w:t>
      </w:r>
      <w:r w:rsidRPr="001E4042">
        <w:rPr>
          <w:rFonts w:ascii="Times New Roman" w:hAnsi="Times New Roman" w:cs="Times New Roman"/>
          <w:color w:val="000000" w:themeColor="text1"/>
          <w:sz w:val="24"/>
          <w:szCs w:val="24"/>
        </w:rPr>
        <w:t xml:space="preserve">. In G. Levine &amp; U. C. </w:t>
      </w:r>
      <w:proofErr w:type="spellStart"/>
      <w:r w:rsidRPr="001E4042">
        <w:rPr>
          <w:rFonts w:ascii="Times New Roman" w:hAnsi="Times New Roman" w:cs="Times New Roman"/>
          <w:color w:val="000000" w:themeColor="text1"/>
          <w:sz w:val="24"/>
          <w:szCs w:val="24"/>
        </w:rPr>
        <w:t>Knoepflmacher</w:t>
      </w:r>
      <w:proofErr w:type="spellEnd"/>
      <w:r w:rsidRPr="001E4042">
        <w:rPr>
          <w:rFonts w:ascii="Times New Roman" w:hAnsi="Times New Roman" w:cs="Times New Roman"/>
          <w:color w:val="000000" w:themeColor="text1"/>
          <w:sz w:val="24"/>
          <w:szCs w:val="24"/>
        </w:rPr>
        <w:t xml:space="preserve"> (Eds.), </w:t>
      </w:r>
      <w:r w:rsidRPr="001E4042">
        <w:rPr>
          <w:rFonts w:ascii="Times New Roman" w:hAnsi="Times New Roman" w:cs="Times New Roman"/>
          <w:i/>
          <w:color w:val="000000" w:themeColor="text1"/>
          <w:sz w:val="24"/>
          <w:szCs w:val="24"/>
        </w:rPr>
        <w:t>The endurance of</w:t>
      </w:r>
      <w:r w:rsidRPr="001E4042">
        <w:rPr>
          <w:rFonts w:ascii="Times New Roman" w:hAnsi="Times New Roman" w:cs="Times New Roman"/>
          <w:color w:val="000000" w:themeColor="text1"/>
          <w:sz w:val="24"/>
          <w:szCs w:val="24"/>
        </w:rPr>
        <w:t xml:space="preserve"> Frankenstein</w:t>
      </w:r>
      <w:r w:rsidRPr="001E4042">
        <w:rPr>
          <w:rFonts w:ascii="Times New Roman" w:hAnsi="Times New Roman" w:cs="Times New Roman"/>
          <w:i/>
          <w:color w:val="000000" w:themeColor="text1"/>
          <w:sz w:val="24"/>
          <w:szCs w:val="24"/>
        </w:rPr>
        <w:t>: Essays on Mary Shelley’s novel</w:t>
      </w:r>
      <w:r w:rsidRPr="001E4042">
        <w:rPr>
          <w:rFonts w:ascii="Times New Roman" w:hAnsi="Times New Roman" w:cs="Times New Roman"/>
          <w:color w:val="000000" w:themeColor="text1"/>
          <w:sz w:val="24"/>
          <w:szCs w:val="24"/>
        </w:rPr>
        <w:t xml:space="preserve"> (pp. 143–171). Berkley, Los Angeles, London: University of California Press.</w:t>
      </w:r>
    </w:p>
    <w:bookmarkEnd w:id="80"/>
    <w:p w14:paraId="16C15585" w14:textId="77777777" w:rsidR="001E4042" w:rsidRPr="001E4042" w:rsidRDefault="001E4042" w:rsidP="001E4042">
      <w:pPr>
        <w:spacing w:after="0"/>
        <w:ind w:left="120"/>
        <w:rPr>
          <w:rFonts w:ascii="Times New Roman" w:hAnsi="Times New Roman" w:cs="Times New Roman"/>
          <w:color w:val="000000" w:themeColor="text1"/>
          <w:sz w:val="24"/>
          <w:szCs w:val="24"/>
        </w:rPr>
      </w:pPr>
      <w:r w:rsidRPr="001E4042">
        <w:rPr>
          <w:rFonts w:ascii="Times New Roman" w:hAnsi="Times New Roman" w:cs="Times New Roman"/>
          <w:color w:val="000000" w:themeColor="text1"/>
          <w:sz w:val="24"/>
          <w:szCs w:val="24"/>
        </w:rPr>
        <w:br/>
      </w:r>
    </w:p>
    <w:p w14:paraId="11FA8472" w14:textId="77777777" w:rsidR="001E4042" w:rsidRPr="001E4042" w:rsidRDefault="001E4042" w:rsidP="001E4042">
      <w:pPr>
        <w:spacing w:after="0"/>
        <w:ind w:left="120"/>
        <w:rPr>
          <w:rFonts w:ascii="Times New Roman" w:hAnsi="Times New Roman" w:cs="Times New Roman"/>
          <w:color w:val="000000" w:themeColor="text1"/>
          <w:sz w:val="24"/>
          <w:szCs w:val="24"/>
        </w:rPr>
      </w:pPr>
      <w:bookmarkStart w:id="81" w:name="CR35"/>
      <w:r w:rsidRPr="001E4042">
        <w:rPr>
          <w:rFonts w:ascii="Times New Roman" w:hAnsi="Times New Roman" w:cs="Times New Roman"/>
          <w:color w:val="000000" w:themeColor="text1"/>
          <w:sz w:val="24"/>
          <w:szCs w:val="24"/>
        </w:rPr>
        <w:t xml:space="preserve">Young, E. (2008). </w:t>
      </w:r>
      <w:r w:rsidRPr="001E4042">
        <w:rPr>
          <w:rFonts w:ascii="Times New Roman" w:hAnsi="Times New Roman" w:cs="Times New Roman"/>
          <w:i/>
          <w:color w:val="000000" w:themeColor="text1"/>
          <w:sz w:val="24"/>
          <w:szCs w:val="24"/>
        </w:rPr>
        <w:t>Black Frankenstein: The making of an American metaphor</w:t>
      </w:r>
      <w:r w:rsidRPr="001E4042">
        <w:rPr>
          <w:rFonts w:ascii="Times New Roman" w:hAnsi="Times New Roman" w:cs="Times New Roman"/>
          <w:color w:val="000000" w:themeColor="text1"/>
          <w:sz w:val="24"/>
          <w:szCs w:val="24"/>
        </w:rPr>
        <w:t>. London: New York University Press.</w:t>
      </w:r>
    </w:p>
    <w:bookmarkEnd w:id="81"/>
    <w:p w14:paraId="629C3A98" w14:textId="77777777" w:rsidR="000D2757" w:rsidRPr="001E4042" w:rsidRDefault="000D2757">
      <w:pPr>
        <w:rPr>
          <w:rFonts w:ascii="Times New Roman" w:hAnsi="Times New Roman" w:cs="Times New Roman"/>
          <w:color w:val="000000" w:themeColor="text1"/>
          <w:sz w:val="24"/>
          <w:szCs w:val="24"/>
        </w:rPr>
      </w:pPr>
    </w:p>
    <w:sectPr w:rsidR="000D2757" w:rsidRPr="001E40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042"/>
    <w:rsid w:val="000D2757"/>
    <w:rsid w:val="001E4042"/>
    <w:rsid w:val="00A27EBE"/>
    <w:rsid w:val="00EA2C50"/>
    <w:rsid w:val="00EB1E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DF70EDE"/>
  <w15:chartTrackingRefBased/>
  <w15:docId w15:val="{1A9253B6-E2BE-764D-8027-74BA51E98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042"/>
    <w:pPr>
      <w:spacing w:after="200" w:line="276" w:lineRule="auto"/>
    </w:pPr>
    <w:rPr>
      <w:kern w:val="0"/>
      <w:sz w:val="22"/>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7765/9781784996758" TargetMode="External"/><Relationship Id="rId3" Type="http://schemas.openxmlformats.org/officeDocument/2006/relationships/webSettings" Target="webSettings.xml"/><Relationship Id="rId7" Type="http://schemas.openxmlformats.org/officeDocument/2006/relationships/hyperlink" Target="http://dx.doi.org/10.1017/CBO9780511484742"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x.doi.org/10.2307/464674" TargetMode="External"/><Relationship Id="rId11" Type="http://schemas.openxmlformats.org/officeDocument/2006/relationships/fontTable" Target="fontTable.xml"/><Relationship Id="rId5" Type="http://schemas.openxmlformats.org/officeDocument/2006/relationships/hyperlink" Target="http://dx.doi.org/10.36019/9780813564258" TargetMode="External"/><Relationship Id="rId10" Type="http://schemas.openxmlformats.org/officeDocument/2006/relationships/hyperlink" Target="http://dx.doi.org/10.1017/CBO9781316091203.007" TargetMode="External"/><Relationship Id="rId4" Type="http://schemas.openxmlformats.org/officeDocument/2006/relationships/hyperlink" Target="http://dx.doi.org/10.1017/CCOL0521809843.006" TargetMode="External"/><Relationship Id="rId9" Type="http://schemas.openxmlformats.org/officeDocument/2006/relationships/hyperlink" Target="http://dx.doi.org/10.1057/97802305051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5220</Words>
  <Characters>29077</Characters>
  <Application>Microsoft Office Word</Application>
  <DocSecurity>0</DocSecurity>
  <Lines>387</Lines>
  <Paragraphs>47</Paragraphs>
  <ScaleCrop>false</ScaleCrop>
  <Company/>
  <LinksUpToDate>false</LinksUpToDate>
  <CharactersWithSpaces>34250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 Lisica</dc:creator>
  <cp:keywords/>
  <dc:description/>
  <cp:lastModifiedBy>Flora Lisica</cp:lastModifiedBy>
  <cp:revision>1</cp:revision>
  <dcterms:created xsi:type="dcterms:W3CDTF">2024-05-17T22:57:00Z</dcterms:created>
  <dcterms:modified xsi:type="dcterms:W3CDTF">2024-05-17T23:04:00Z</dcterms:modified>
</cp:coreProperties>
</file>