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D9BC6" w14:textId="77777777" w:rsidR="00000000" w:rsidRDefault="00000000">
      <w:pPr>
        <w:widowControl w:val="0"/>
        <w:autoSpaceDE w:val="0"/>
        <w:autoSpaceDN w:val="0"/>
        <w:adjustRightInd w:val="0"/>
        <w:jc w:val="both"/>
        <w:rPr>
          <w:rFonts w:ascii="Times New Roman" w:hAnsi="Times New Roman" w:cs="Times New Roman"/>
          <w:color w:val="000000"/>
          <w:kern w:val="0"/>
          <w:sz w:val="20"/>
          <w:szCs w:val="20"/>
        </w:rPr>
      </w:pPr>
    </w:p>
    <w:p w14:paraId="6FEDCB66" w14:textId="77777777" w:rsidR="00000000" w:rsidRDefault="00000000">
      <w:pPr>
        <w:widowControl w:val="0"/>
        <w:autoSpaceDE w:val="0"/>
        <w:autoSpaceDN w:val="0"/>
        <w:adjustRightInd w:val="0"/>
        <w:rPr>
          <w:rFonts w:ascii="Arial" w:hAnsi="Arial" w:cs="Arial"/>
          <w:kern w:val="0"/>
        </w:rPr>
        <w:sectPr w:rsidR="00000000">
          <w:headerReference w:type="default" r:id="rId7"/>
          <w:footerReference w:type="default" r:id="rId8"/>
          <w:pgSz w:w="12240" w:h="15840"/>
          <w:pgMar w:top="1080" w:right="1080" w:bottom="1080" w:left="1080" w:header="720" w:footer="720" w:gutter="0"/>
          <w:cols w:space="720"/>
          <w:noEndnote/>
        </w:sectPr>
      </w:pPr>
    </w:p>
    <w:p w14:paraId="10A10B68" w14:textId="77777777" w:rsidR="00000000" w:rsidRDefault="00000000">
      <w:pPr>
        <w:widowControl w:val="0"/>
        <w:autoSpaceDE w:val="0"/>
        <w:autoSpaceDN w:val="0"/>
        <w:adjustRightInd w:val="0"/>
        <w:jc w:val="both"/>
        <w:rPr>
          <w:rFonts w:ascii="Times New Roman" w:hAnsi="Times New Roman" w:cs="Times New Roman"/>
          <w:color w:val="505050"/>
          <w:kern w:val="0"/>
          <w:sz w:val="20"/>
          <w:szCs w:val="20"/>
        </w:rPr>
      </w:pPr>
      <w:r>
        <w:rPr>
          <w:rFonts w:ascii="Times New Roman" w:hAnsi="Times New Roman" w:cs="Times New Roman"/>
          <w:color w:val="505050"/>
          <w:kern w:val="0"/>
          <w:sz w:val="20"/>
          <w:szCs w:val="20"/>
        </w:rPr>
        <w:t>For educational use only</w:t>
      </w:r>
    </w:p>
    <w:p w14:paraId="0D3F584C" w14:textId="77777777" w:rsidR="00000000" w:rsidRDefault="00000000">
      <w:pPr>
        <w:widowControl w:val="0"/>
        <w:autoSpaceDE w:val="0"/>
        <w:autoSpaceDN w:val="0"/>
        <w:adjustRightInd w:val="0"/>
        <w:rPr>
          <w:rFonts w:ascii="Times New Roman" w:hAnsi="Times New Roman" w:cs="Times New Roman"/>
          <w:b/>
          <w:bCs/>
          <w:color w:val="252525"/>
          <w:kern w:val="0"/>
          <w:sz w:val="36"/>
          <w:szCs w:val="36"/>
        </w:rPr>
      </w:pPr>
      <w:r>
        <w:rPr>
          <w:rFonts w:ascii="Times New Roman" w:hAnsi="Times New Roman" w:cs="Times New Roman"/>
          <w:b/>
          <w:bCs/>
          <w:color w:val="252525"/>
          <w:kern w:val="0"/>
          <w:sz w:val="36"/>
          <w:szCs w:val="36"/>
        </w:rPr>
        <w:t>Are our law students “robot proof”? AI chatbots and the future of working with computer generated copyrighted works</w:t>
      </w:r>
    </w:p>
    <w:p w14:paraId="522B01F9" w14:textId="77777777" w:rsidR="00000000" w:rsidRDefault="00000000">
      <w:pPr>
        <w:widowControl w:val="0"/>
        <w:autoSpaceDE w:val="0"/>
        <w:autoSpaceDN w:val="0"/>
        <w:adjustRightInd w:val="0"/>
        <w:spacing w:before="160" w:after="160"/>
        <w:rPr>
          <w:rFonts w:ascii="Times New Roman" w:hAnsi="Times New Roman" w:cs="Times New Roman"/>
          <w:b/>
          <w:bCs/>
          <w:color w:val="505050"/>
          <w:kern w:val="0"/>
          <w:sz w:val="20"/>
          <w:szCs w:val="20"/>
        </w:rPr>
      </w:pPr>
      <w:r>
        <w:rPr>
          <w:rFonts w:ascii="Times New Roman" w:hAnsi="Times New Roman" w:cs="Times New Roman"/>
          <w:b/>
          <w:bCs/>
          <w:color w:val="505050"/>
          <w:kern w:val="0"/>
          <w:sz w:val="20"/>
          <w:szCs w:val="20"/>
        </w:rPr>
        <w:t>Ursula Smartt</w:t>
      </w:r>
    </w:p>
    <w:p w14:paraId="56F7874C" w14:textId="77777777" w:rsidR="00000000" w:rsidRDefault="00000000">
      <w:pPr>
        <w:widowControl w:val="0"/>
        <w:autoSpaceDE w:val="0"/>
        <w:autoSpaceDN w:val="0"/>
        <w:adjustRightInd w:val="0"/>
        <w:spacing w:before="240"/>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Journal Article</w:t>
      </w:r>
    </w:p>
    <w:p w14:paraId="710E4047" w14:textId="77777777" w:rsidR="00000000" w:rsidRDefault="00000000">
      <w:pPr>
        <w:widowControl w:val="0"/>
        <w:autoSpaceDE w:val="0"/>
        <w:autoSpaceDN w:val="0"/>
        <w:adjustRightInd w:val="0"/>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w:t>
      </w:r>
    </w:p>
    <w:p w14:paraId="4AC4E38C" w14:textId="77777777" w:rsidR="00000000" w:rsidRDefault="00000000">
      <w:pPr>
        <w:widowControl w:val="0"/>
        <w:autoSpaceDE w:val="0"/>
        <w:autoSpaceDN w:val="0"/>
        <w:adjustRightInd w:val="0"/>
        <w:rPr>
          <w:rFonts w:ascii="Times New Roman" w:hAnsi="Times New Roman" w:cs="Times New Roman"/>
          <w:color w:val="000000"/>
          <w:kern w:val="0"/>
          <w:sz w:val="18"/>
          <w:szCs w:val="18"/>
        </w:rPr>
      </w:pPr>
      <w:hyperlink r:id="rId9" w:history="1">
        <w:r>
          <w:rPr>
            <w:rFonts w:ascii="Times New Roman" w:hAnsi="Times New Roman" w:cs="Times New Roman"/>
            <w:color w:val="0E568C"/>
            <w:kern w:val="0"/>
            <w:sz w:val="18"/>
            <w:szCs w:val="18"/>
          </w:rPr>
          <w:t>European Intellectual Property Review</w:t>
        </w:r>
      </w:hyperlink>
    </w:p>
    <w:p w14:paraId="7E5A4028" w14:textId="77777777" w:rsidR="00000000" w:rsidRDefault="00000000">
      <w:pPr>
        <w:widowControl w:val="0"/>
        <w:autoSpaceDE w:val="0"/>
        <w:autoSpaceDN w:val="0"/>
        <w:adjustRightInd w:val="0"/>
        <w:spacing w:before="240"/>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w:t>
      </w:r>
    </w:p>
    <w:p w14:paraId="675C379D" w14:textId="77777777" w:rsidR="00000000" w:rsidRDefault="00000000">
      <w:pPr>
        <w:widowControl w:val="0"/>
        <w:autoSpaceDE w:val="0"/>
        <w:autoSpaceDN w:val="0"/>
        <w:adjustRightInd w:val="0"/>
        <w:spacing w:before="240"/>
        <w:rPr>
          <w:rFonts w:ascii="Times New Roman" w:hAnsi="Times New Roman" w:cs="Times New Roman"/>
          <w:b/>
          <w:bCs/>
          <w:color w:val="000000"/>
          <w:kern w:val="0"/>
          <w:sz w:val="18"/>
          <w:szCs w:val="18"/>
        </w:rPr>
      </w:pPr>
      <w:r>
        <w:rPr>
          <w:rFonts w:ascii="Times New Roman" w:hAnsi="Times New Roman" w:cs="Times New Roman"/>
          <w:b/>
          <w:bCs/>
          <w:color w:val="000000"/>
          <w:kern w:val="0"/>
          <w:sz w:val="18"/>
          <w:szCs w:val="18"/>
        </w:rPr>
        <w:t>E.I.P.R. 2023, 45(10), 562-564</w:t>
      </w:r>
    </w:p>
    <w:p w14:paraId="57CE7041" w14:textId="77777777" w:rsidR="00000000" w:rsidRDefault="00000000">
      <w:pPr>
        <w:widowControl w:val="0"/>
        <w:autoSpaceDE w:val="0"/>
        <w:autoSpaceDN w:val="0"/>
        <w:adjustRightInd w:val="0"/>
        <w:spacing w:after="200"/>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w:t>
      </w:r>
    </w:p>
    <w:p w14:paraId="25B54EDF" w14:textId="77777777" w:rsidR="00000000" w:rsidRDefault="00000000">
      <w:pPr>
        <w:widowControl w:val="0"/>
        <w:autoSpaceDE w:val="0"/>
        <w:autoSpaceDN w:val="0"/>
        <w:adjustRightInd w:val="0"/>
        <w:spacing w:before="240"/>
        <w:rPr>
          <w:rFonts w:ascii="Times New Roman" w:hAnsi="Times New Roman" w:cs="Times New Roman"/>
          <w:b/>
          <w:bCs/>
          <w:color w:val="000000"/>
          <w:kern w:val="0"/>
          <w:sz w:val="18"/>
          <w:szCs w:val="18"/>
        </w:rPr>
      </w:pPr>
      <w:r>
        <w:rPr>
          <w:rFonts w:ascii="Times New Roman" w:hAnsi="Times New Roman" w:cs="Times New Roman"/>
          <w:b/>
          <w:bCs/>
          <w:color w:val="000000"/>
          <w:kern w:val="0"/>
          <w:sz w:val="18"/>
          <w:szCs w:val="18"/>
        </w:rPr>
        <w:t xml:space="preserve">Subject </w:t>
      </w:r>
    </w:p>
    <w:p w14:paraId="379F9203" w14:textId="77777777" w:rsidR="00000000" w:rsidRDefault="00000000">
      <w:pPr>
        <w:widowControl w:val="0"/>
        <w:autoSpaceDE w:val="0"/>
        <w:autoSpaceDN w:val="0"/>
        <w:adjustRightInd w:val="0"/>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Intellectual property</w:t>
      </w:r>
    </w:p>
    <w:p w14:paraId="7FB13E20" w14:textId="77777777" w:rsidR="00000000" w:rsidRDefault="00000000">
      <w:pPr>
        <w:widowControl w:val="0"/>
        <w:autoSpaceDE w:val="0"/>
        <w:autoSpaceDN w:val="0"/>
        <w:adjustRightInd w:val="0"/>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w:t>
      </w:r>
    </w:p>
    <w:p w14:paraId="4DA944F0" w14:textId="77777777" w:rsidR="00000000" w:rsidRDefault="00000000">
      <w:pPr>
        <w:widowControl w:val="0"/>
        <w:autoSpaceDE w:val="0"/>
        <w:autoSpaceDN w:val="0"/>
        <w:adjustRightInd w:val="0"/>
        <w:spacing w:before="240"/>
        <w:rPr>
          <w:rFonts w:ascii="Times New Roman" w:hAnsi="Times New Roman" w:cs="Times New Roman"/>
          <w:b/>
          <w:bCs/>
          <w:color w:val="000000"/>
          <w:kern w:val="0"/>
          <w:sz w:val="18"/>
          <w:szCs w:val="18"/>
        </w:rPr>
      </w:pPr>
      <w:r>
        <w:rPr>
          <w:rFonts w:ascii="Times New Roman" w:hAnsi="Times New Roman" w:cs="Times New Roman"/>
          <w:b/>
          <w:bCs/>
          <w:color w:val="000000"/>
          <w:kern w:val="0"/>
          <w:sz w:val="18"/>
          <w:szCs w:val="18"/>
        </w:rPr>
        <w:t xml:space="preserve">Other related subjects </w:t>
      </w:r>
    </w:p>
    <w:p w14:paraId="71C69A01" w14:textId="77777777" w:rsidR="00000000" w:rsidRDefault="00000000">
      <w:pPr>
        <w:widowControl w:val="0"/>
        <w:autoSpaceDE w:val="0"/>
        <w:autoSpaceDN w:val="0"/>
        <w:adjustRightInd w:val="0"/>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Information technology; Legal profession</w:t>
      </w:r>
    </w:p>
    <w:p w14:paraId="6B0F0B00" w14:textId="77777777" w:rsidR="00000000" w:rsidRDefault="00000000">
      <w:pPr>
        <w:widowControl w:val="0"/>
        <w:autoSpaceDE w:val="0"/>
        <w:autoSpaceDN w:val="0"/>
        <w:adjustRightInd w:val="0"/>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w:t>
      </w:r>
    </w:p>
    <w:p w14:paraId="3B25FBE8" w14:textId="77777777" w:rsidR="00000000" w:rsidRDefault="00000000">
      <w:pPr>
        <w:widowControl w:val="0"/>
        <w:autoSpaceDE w:val="0"/>
        <w:autoSpaceDN w:val="0"/>
        <w:adjustRightInd w:val="0"/>
        <w:spacing w:before="240"/>
        <w:rPr>
          <w:rFonts w:ascii="Times New Roman" w:hAnsi="Times New Roman" w:cs="Times New Roman"/>
          <w:b/>
          <w:bCs/>
          <w:color w:val="000000"/>
          <w:kern w:val="0"/>
          <w:sz w:val="18"/>
          <w:szCs w:val="18"/>
        </w:rPr>
      </w:pPr>
      <w:r>
        <w:rPr>
          <w:rFonts w:ascii="Times New Roman" w:hAnsi="Times New Roman" w:cs="Times New Roman"/>
          <w:b/>
          <w:bCs/>
          <w:color w:val="000000"/>
          <w:kern w:val="0"/>
          <w:sz w:val="18"/>
          <w:szCs w:val="18"/>
        </w:rPr>
        <w:t xml:space="preserve">Keywords </w:t>
      </w:r>
    </w:p>
    <w:p w14:paraId="3B3DC554" w14:textId="77777777" w:rsidR="00000000" w:rsidRDefault="00000000">
      <w:pPr>
        <w:widowControl w:val="0"/>
        <w:autoSpaceDE w:val="0"/>
        <w:autoSpaceDN w:val="0"/>
        <w:adjustRightInd w:val="0"/>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Artificial intelligence; Copyright; Legal education; Students</w:t>
      </w:r>
    </w:p>
    <w:p w14:paraId="4BC7FD62" w14:textId="77777777" w:rsidR="00000000" w:rsidRDefault="00000000">
      <w:pPr>
        <w:widowControl w:val="0"/>
        <w:autoSpaceDE w:val="0"/>
        <w:autoSpaceDN w:val="0"/>
        <w:adjustRightInd w:val="0"/>
        <w:spacing w:after="200"/>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w:t>
      </w:r>
    </w:p>
    <w:p w14:paraId="52507895" w14:textId="77777777" w:rsidR="00000000" w:rsidRDefault="00000000">
      <w:pPr>
        <w:widowControl w:val="0"/>
        <w:autoSpaceDE w:val="0"/>
        <w:autoSpaceDN w:val="0"/>
        <w:adjustRightInd w:val="0"/>
        <w:spacing w:before="240"/>
        <w:jc w:val="both"/>
        <w:rPr>
          <w:rFonts w:ascii="Times New Roman" w:hAnsi="Times New Roman" w:cs="Times New Roman"/>
          <w:color w:val="3D3D3D"/>
          <w:kern w:val="0"/>
        </w:rPr>
      </w:pPr>
      <w:r>
        <w:rPr>
          <w:rFonts w:ascii="Times New Roman" w:hAnsi="Times New Roman" w:cs="Times New Roman"/>
          <w:b/>
          <w:bCs/>
          <w:i/>
          <w:iCs/>
          <w:color w:val="007236"/>
          <w:kern w:val="0"/>
        </w:rPr>
        <w:t>*E.I.P.R. 562</w:t>
      </w:r>
      <w:r>
        <w:rPr>
          <w:rFonts w:ascii="Times New Roman" w:hAnsi="Times New Roman" w:cs="Times New Roman"/>
          <w:color w:val="3D3D3D"/>
          <w:kern w:val="0"/>
        </w:rPr>
        <w:t xml:space="preserve"> Abstract</w:t>
      </w:r>
    </w:p>
    <w:p w14:paraId="742EE01D" w14:textId="77777777" w:rsidR="00000000" w:rsidRDefault="00000000">
      <w:pPr>
        <w:widowControl w:val="0"/>
        <w:autoSpaceDE w:val="0"/>
        <w:autoSpaceDN w:val="0"/>
        <w:adjustRightInd w:val="0"/>
        <w:jc w:val="both"/>
        <w:rPr>
          <w:rFonts w:ascii="Times New Roman" w:hAnsi="Times New Roman" w:cs="Times New Roman"/>
          <w:color w:val="000000"/>
          <w:kern w:val="0"/>
          <w:sz w:val="20"/>
          <w:szCs w:val="20"/>
        </w:rPr>
      </w:pPr>
      <w:r>
        <w:rPr>
          <w:rFonts w:ascii="Times New Roman" w:hAnsi="Times New Roman" w:cs="Times New Roman"/>
          <w:i/>
          <w:iCs/>
          <w:color w:val="000000"/>
          <w:kern w:val="0"/>
          <w:sz w:val="20"/>
          <w:szCs w:val="20"/>
        </w:rPr>
        <w:t>Artificial intelligence (</w:t>
      </w:r>
      <w:r>
        <w:rPr>
          <w:rFonts w:ascii="Times New Roman" w:hAnsi="Times New Roman" w:cs="Times New Roman"/>
          <w:color w:val="000000"/>
          <w:kern w:val="0"/>
          <w:sz w:val="20"/>
          <w:szCs w:val="20"/>
        </w:rPr>
        <w:t xml:space="preserve"> AI</w:t>
      </w:r>
      <w:r>
        <w:rPr>
          <w:rFonts w:ascii="Times New Roman" w:hAnsi="Times New Roman" w:cs="Times New Roman"/>
          <w:i/>
          <w:iCs/>
          <w:color w:val="000000"/>
          <w:kern w:val="0"/>
          <w:sz w:val="20"/>
          <w:szCs w:val="20"/>
        </w:rPr>
        <w:t xml:space="preserve">) and ChatGPT are now being used by university law students to write their coursework essays and cheat in examinations. Whilst there is tremendous scope of large language models to revolutionise the legal workspace and reduce tedious fact-checking by law trainees and paralegals, we need to teach our future lawyers to fact-check their </w:t>
      </w:r>
      <w:r>
        <w:rPr>
          <w:rFonts w:ascii="Times New Roman" w:hAnsi="Times New Roman" w:cs="Times New Roman"/>
          <w:color w:val="000000"/>
          <w:kern w:val="0"/>
          <w:sz w:val="20"/>
          <w:szCs w:val="20"/>
        </w:rPr>
        <w:t xml:space="preserve"> AI</w:t>
      </w:r>
      <w:r>
        <w:rPr>
          <w:rFonts w:ascii="Times New Roman" w:hAnsi="Times New Roman" w:cs="Times New Roman"/>
          <w:i/>
          <w:iCs/>
          <w:color w:val="000000"/>
          <w:kern w:val="0"/>
          <w:sz w:val="20"/>
          <w:szCs w:val="20"/>
        </w:rPr>
        <w:t xml:space="preserve">-generated work for garbage, including sources which simply do not exist, such as President Biden’s counter terrorism strategy when writing about Lord Hoffmann’s dissenting judgment in the Belmarsh case (2004). Otherwise, a law essay will be worthless; and in the wider world of music publishing or photography the adoption of </w:t>
      </w:r>
      <w:r>
        <w:rPr>
          <w:rFonts w:ascii="Times New Roman" w:hAnsi="Times New Roman" w:cs="Times New Roman"/>
          <w:color w:val="000000"/>
          <w:kern w:val="0"/>
          <w:sz w:val="20"/>
          <w:szCs w:val="20"/>
        </w:rPr>
        <w:t xml:space="preserve"> AI</w:t>
      </w:r>
      <w:r>
        <w:rPr>
          <w:rFonts w:ascii="Times New Roman" w:hAnsi="Times New Roman" w:cs="Times New Roman"/>
          <w:i/>
          <w:iCs/>
          <w:color w:val="000000"/>
          <w:kern w:val="0"/>
          <w:sz w:val="20"/>
          <w:szCs w:val="20"/>
        </w:rPr>
        <w:t xml:space="preserve"> creations may well breach copyright of works which were used to feed chatbots. The opinion expressed here includes a couple of examples from the author’s own law teaching practices. Given the acceptance and acknowledgement that our law students will use large language model chatbots to deceive their tutors and examiners, we need to learn how to disrupt this practice and to ultimately engender a way to create a world which is robot-proof, where human potential includes reflection of reality and fact, whilst at the same time preparing legal trainees for the future legal workspace.</w:t>
      </w:r>
    </w:p>
    <w:p w14:paraId="4558BFA2" w14:textId="77777777" w:rsidR="00000000" w:rsidRDefault="00000000">
      <w:pPr>
        <w:widowControl w:val="0"/>
        <w:autoSpaceDE w:val="0"/>
        <w:autoSpaceDN w:val="0"/>
        <w:adjustRightInd w:val="0"/>
        <w:jc w:val="both"/>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w:t>
      </w:r>
    </w:p>
    <w:p w14:paraId="78BC7081" w14:textId="77777777" w:rsidR="00000000" w:rsidRDefault="00000000">
      <w:pPr>
        <w:widowControl w:val="0"/>
        <w:autoSpaceDE w:val="0"/>
        <w:autoSpaceDN w:val="0"/>
        <w:adjustRightInd w:val="0"/>
        <w:spacing w:before="200"/>
        <w:jc w:val="both"/>
        <w:rPr>
          <w:rFonts w:ascii="Times New Roman" w:hAnsi="Times New Roman" w:cs="Times New Roman"/>
          <w:color w:val="3D3D3D"/>
          <w:kern w:val="0"/>
          <w:sz w:val="20"/>
          <w:szCs w:val="20"/>
        </w:rPr>
      </w:pPr>
      <w:r>
        <w:rPr>
          <w:rFonts w:ascii="Times New Roman" w:hAnsi="Times New Roman" w:cs="Times New Roman"/>
          <w:color w:val="3D3D3D"/>
          <w:kern w:val="0"/>
          <w:sz w:val="20"/>
          <w:szCs w:val="20"/>
        </w:rPr>
        <w:t>Introduction: cheating in law essays with ChatGPT</w:t>
      </w:r>
    </w:p>
    <w:p w14:paraId="70351014" w14:textId="77777777" w:rsidR="00000000" w:rsidRDefault="00000000">
      <w:pPr>
        <w:widowControl w:val="0"/>
        <w:autoSpaceDE w:val="0"/>
        <w:autoSpaceDN w:val="0"/>
        <w:adjustRightInd w:val="0"/>
        <w:jc w:val="both"/>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In November 2023 we saw the official launch of ChatGPT, a large artificial intelligence (AI) language model, a chatbot from Microsoft-backed OpenAI that can parse text and write convincing answers to questions. The ChatGPT technology, has already disrupted a range of industries that are dependent on generating large amounts of text, such as media, advertising and education. ChatGPT has been a worrying trend for higher education establishments as we can see from the two law student examples below:</w:t>
      </w:r>
    </w:p>
    <w:p w14:paraId="3EB6BBFD" w14:textId="77777777" w:rsidR="00000000" w:rsidRDefault="00000000">
      <w:pPr>
        <w:widowControl w:val="0"/>
        <w:numPr>
          <w:ilvl w:val="0"/>
          <w:numId w:val="1"/>
        </w:numPr>
        <w:autoSpaceDE w:val="0"/>
        <w:autoSpaceDN w:val="0"/>
        <w:adjustRightInd w:val="0"/>
        <w:ind w:left="100" w:right="100" w:hanging="360"/>
        <w:jc w:val="both"/>
        <w:rPr>
          <w:rFonts w:ascii="Times New Roman" w:hAnsi="Times New Roman" w:cs="Times New Roman"/>
          <w:color w:val="000000"/>
          <w:kern w:val="0"/>
          <w:sz w:val="20"/>
          <w:szCs w:val="20"/>
        </w:rPr>
      </w:pPr>
      <w:r>
        <w:rPr>
          <w:rFonts w:ascii="Times New Roman" w:hAnsi="Times New Roman" w:cs="Times New Roman"/>
          <w:i/>
          <w:iCs/>
          <w:color w:val="000000"/>
          <w:kern w:val="0"/>
          <w:sz w:val="20"/>
          <w:szCs w:val="20"/>
        </w:rPr>
        <w:t>Student J:</w:t>
      </w:r>
      <w:r>
        <w:rPr>
          <w:rFonts w:ascii="Times New Roman" w:hAnsi="Times New Roman" w:cs="Times New Roman"/>
          <w:color w:val="000000"/>
          <w:kern w:val="0"/>
          <w:sz w:val="20"/>
          <w:szCs w:val="20"/>
        </w:rPr>
        <w:t xml:space="preserve"> “The Belmarsh case is a landmark case in the UK and internationally. It is a significant victory for civil liberties, as it set a legal precedent that indefinite detention without trial breaches the </w:t>
      </w:r>
      <w:hyperlink r:id="rId10" w:history="1">
        <w:r>
          <w:rPr>
            <w:rFonts w:ascii="Times New Roman" w:hAnsi="Times New Roman" w:cs="Times New Roman"/>
            <w:color w:val="0E568C"/>
            <w:kern w:val="0"/>
            <w:sz w:val="20"/>
            <w:szCs w:val="20"/>
          </w:rPr>
          <w:t>ECHR</w:t>
        </w:r>
      </w:hyperlink>
      <w:r>
        <w:rPr>
          <w:rFonts w:ascii="Times New Roman" w:hAnsi="Times New Roman" w:cs="Times New Roman"/>
          <w:color w:val="000000"/>
          <w:kern w:val="0"/>
          <w:sz w:val="20"/>
          <w:szCs w:val="20"/>
        </w:rPr>
        <w:t xml:space="preserve">. In addition, the case further established a legal framework for the detention of suspected terrorists, which has been followed as a legal precedent in many countries”—citing in the footnotes: </w:t>
      </w:r>
      <w:r>
        <w:rPr>
          <w:rFonts w:ascii="Times New Roman" w:hAnsi="Times New Roman" w:cs="Times New Roman"/>
          <w:i/>
          <w:iCs/>
          <w:color w:val="000000"/>
          <w:kern w:val="0"/>
          <w:sz w:val="20"/>
          <w:szCs w:val="20"/>
        </w:rPr>
        <w:t xml:space="preserve">A. Vedaschi and C. Graziani, President Biden’s Counter-Terrorism Strategy: Between </w:t>
      </w:r>
      <w:r>
        <w:rPr>
          <w:rFonts w:ascii="Times New Roman" w:hAnsi="Times New Roman" w:cs="Times New Roman"/>
          <w:i/>
          <w:iCs/>
          <w:color w:val="000000"/>
          <w:kern w:val="0"/>
          <w:sz w:val="20"/>
          <w:szCs w:val="20"/>
        </w:rPr>
        <w:lastRenderedPageBreak/>
        <w:t>Old and New Threats (DPCE Online, February 2023), [S.l.], v.56, n.Sp 1 (ISSN 2037-6677)</w:t>
      </w:r>
      <w:r>
        <w:rPr>
          <w:rFonts w:ascii="Times New Roman" w:hAnsi="Times New Roman" w:cs="Times New Roman"/>
          <w:color w:val="000000"/>
          <w:kern w:val="0"/>
          <w:sz w:val="20"/>
          <w:szCs w:val="20"/>
        </w:rPr>
        <w:t xml:space="preserve">, and </w:t>
      </w:r>
      <w:r>
        <w:rPr>
          <w:rFonts w:ascii="Times New Roman" w:hAnsi="Times New Roman" w:cs="Times New Roman"/>
          <w:i/>
          <w:iCs/>
          <w:color w:val="000000"/>
          <w:kern w:val="0"/>
          <w:sz w:val="20"/>
          <w:szCs w:val="20"/>
        </w:rPr>
        <w:t>W.F. Pratt Jr, The Rhetoric of Judicial Review in the Supreme Courts of the United States and the United Kingdom (2022).</w:t>
      </w:r>
    </w:p>
    <w:p w14:paraId="0356A1F8" w14:textId="77777777" w:rsidR="00000000" w:rsidRDefault="00000000">
      <w:pPr>
        <w:widowControl w:val="0"/>
        <w:numPr>
          <w:ilvl w:val="0"/>
          <w:numId w:val="2"/>
        </w:numPr>
        <w:autoSpaceDE w:val="0"/>
        <w:autoSpaceDN w:val="0"/>
        <w:adjustRightInd w:val="0"/>
        <w:ind w:left="100" w:right="100" w:hanging="360"/>
        <w:jc w:val="both"/>
        <w:rPr>
          <w:rFonts w:ascii="Times New Roman" w:hAnsi="Times New Roman" w:cs="Times New Roman"/>
          <w:color w:val="000000"/>
          <w:kern w:val="0"/>
          <w:sz w:val="20"/>
          <w:szCs w:val="20"/>
        </w:rPr>
      </w:pPr>
      <w:r>
        <w:rPr>
          <w:rFonts w:ascii="Times New Roman" w:hAnsi="Times New Roman" w:cs="Times New Roman"/>
          <w:i/>
          <w:iCs/>
          <w:color w:val="000000"/>
          <w:kern w:val="0"/>
          <w:sz w:val="20"/>
          <w:szCs w:val="20"/>
        </w:rPr>
        <w:t>Student M:</w:t>
      </w:r>
      <w:r>
        <w:rPr>
          <w:rFonts w:ascii="Times New Roman" w:hAnsi="Times New Roman" w:cs="Times New Roman"/>
          <w:color w:val="000000"/>
          <w:kern w:val="0"/>
          <w:sz w:val="20"/>
          <w:szCs w:val="20"/>
        </w:rPr>
        <w:t xml:space="preserve"> “The issue of discrimination in counter-terrorism measures is complex and controversial. Critics argue that counter-terrorism measures can disproportionately affect certain groups, such as Muslims and people of colour, and can lead to stigmatisation and marginalisation”—citing in the footnotes, J. Richardson et al, “Prevent, Statutory Duties and the Relationship Between the State and UK Universities” (2020) Journal of Law and Society 95, 97, and A. Sivanandan, “From resistance to rebellion: Asian and Afro-Caribbean struggles in Britain” (2005) Race &amp; Class 1.</w:t>
      </w:r>
    </w:p>
    <w:p w14:paraId="2D905E64" w14:textId="77777777" w:rsidR="00000000" w:rsidRDefault="00000000">
      <w:pPr>
        <w:widowControl w:val="0"/>
        <w:autoSpaceDE w:val="0"/>
        <w:autoSpaceDN w:val="0"/>
        <w:adjustRightInd w:val="0"/>
        <w:jc w:val="both"/>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w:t>
      </w:r>
    </w:p>
    <w:p w14:paraId="1681FE1E" w14:textId="77777777" w:rsidR="00000000" w:rsidRDefault="00000000">
      <w:pPr>
        <w:widowControl w:val="0"/>
        <w:autoSpaceDE w:val="0"/>
        <w:autoSpaceDN w:val="0"/>
        <w:adjustRightInd w:val="0"/>
        <w:jc w:val="both"/>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w:t>
      </w:r>
    </w:p>
    <w:p w14:paraId="13FE8BEF" w14:textId="77777777" w:rsidR="00000000" w:rsidRDefault="00000000">
      <w:pPr>
        <w:widowControl w:val="0"/>
        <w:autoSpaceDE w:val="0"/>
        <w:autoSpaceDN w:val="0"/>
        <w:adjustRightInd w:val="0"/>
        <w:jc w:val="both"/>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These are extracts from two first year law students’ coursework essays in public constitutional law (2022–23), which were found to be ChatGPT generated in response to the essay question, to discuss and evaluate Lord Hoffmann’s dissenting judgment in </w:t>
      </w:r>
      <w:hyperlink r:id="rId11" w:history="1">
        <w:r>
          <w:rPr>
            <w:rFonts w:ascii="Times New Roman" w:hAnsi="Times New Roman" w:cs="Times New Roman"/>
            <w:i/>
            <w:iCs/>
            <w:color w:val="0E568C"/>
            <w:kern w:val="0"/>
            <w:sz w:val="20"/>
            <w:szCs w:val="20"/>
          </w:rPr>
          <w:t>A v Secretary of State for the Home Department [2004] UKHL 56)</w:t>
        </w:r>
      </w:hyperlink>
      <w:r>
        <w:rPr>
          <w:rFonts w:ascii="Times New Roman" w:hAnsi="Times New Roman" w:cs="Times New Roman"/>
          <w:color w:val="000000"/>
          <w:kern w:val="0"/>
          <w:sz w:val="20"/>
          <w:szCs w:val="20"/>
        </w:rPr>
        <w:t xml:space="preserve"> (</w:t>
      </w:r>
      <w:hyperlink r:id="rId12" w:history="1">
        <w:r>
          <w:rPr>
            <w:rFonts w:ascii="Times New Roman" w:hAnsi="Times New Roman" w:cs="Times New Roman"/>
            <w:i/>
            <w:iCs/>
            <w:color w:val="0E568C"/>
            <w:kern w:val="0"/>
            <w:sz w:val="20"/>
            <w:szCs w:val="20"/>
          </w:rPr>
          <w:t>The Belmarsh</w:t>
        </w:r>
      </w:hyperlink>
      <w:r>
        <w:rPr>
          <w:rFonts w:ascii="Times New Roman" w:hAnsi="Times New Roman" w:cs="Times New Roman"/>
          <w:color w:val="000000"/>
          <w:kern w:val="0"/>
          <w:sz w:val="20"/>
          <w:szCs w:val="20"/>
        </w:rPr>
        <w:t xml:space="preserve"> case). </w:t>
      </w:r>
      <w:r>
        <w:rPr>
          <w:rFonts w:ascii="Times New Roman" w:hAnsi="Times New Roman" w:cs="Times New Roman"/>
          <w:b/>
          <w:bCs/>
          <w:i/>
          <w:iCs/>
          <w:color w:val="007236"/>
          <w:kern w:val="0"/>
          <w:sz w:val="20"/>
          <w:szCs w:val="20"/>
        </w:rPr>
        <w:t>*E.I.P.R. 563</w:t>
      </w:r>
    </w:p>
    <w:p w14:paraId="274B0ACB" w14:textId="77777777" w:rsidR="00000000" w:rsidRDefault="00000000">
      <w:pPr>
        <w:widowControl w:val="0"/>
        <w:autoSpaceDE w:val="0"/>
        <w:autoSpaceDN w:val="0"/>
        <w:adjustRightInd w:val="0"/>
        <w:jc w:val="both"/>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w:t>
      </w:r>
    </w:p>
    <w:p w14:paraId="04E9E5B7" w14:textId="77777777" w:rsidR="00000000" w:rsidRDefault="00000000">
      <w:pPr>
        <w:widowControl w:val="0"/>
        <w:autoSpaceDE w:val="0"/>
        <w:autoSpaceDN w:val="0"/>
        <w:adjustRightInd w:val="0"/>
        <w:jc w:val="both"/>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Whilst it is still relatively easy to spot AI-generated law essays, the next generation of AI generated language models will have learnt how to cite more relevant sources, rather than citing President Biden’s counter-terrorism strategy in an English legal essay, such as Belmarsh, dating from 2004. Presently, source references in a law essay bibliography (to be cited as per Oxford University Standard for Citation of Legal Authorities), either do not exist, are irrelevant to the subject matter or have generally only recent date sources from 2021–23; Chat will only pick up on key words (as per Belmarsh) of ‘dissenting’, misinterpreting for ‘discrimination’, or ‘foreign’. Less desperate students would have at least checked the sources the AI chatbot came up with when handing in their coursework.</w:t>
      </w:r>
    </w:p>
    <w:p w14:paraId="1C1E5A66" w14:textId="77777777" w:rsidR="00000000" w:rsidRDefault="00000000">
      <w:pPr>
        <w:widowControl w:val="0"/>
        <w:autoSpaceDE w:val="0"/>
        <w:autoSpaceDN w:val="0"/>
        <w:adjustRightInd w:val="0"/>
        <w:jc w:val="both"/>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w:t>
      </w:r>
    </w:p>
    <w:p w14:paraId="537EC861" w14:textId="77777777" w:rsidR="00000000" w:rsidRDefault="00000000">
      <w:pPr>
        <w:widowControl w:val="0"/>
        <w:autoSpaceDE w:val="0"/>
        <w:autoSpaceDN w:val="0"/>
        <w:adjustRightInd w:val="0"/>
        <w:spacing w:before="200"/>
        <w:jc w:val="both"/>
        <w:rPr>
          <w:rFonts w:ascii="Times New Roman" w:hAnsi="Times New Roman" w:cs="Times New Roman"/>
          <w:color w:val="3D3D3D"/>
          <w:kern w:val="0"/>
          <w:sz w:val="20"/>
          <w:szCs w:val="20"/>
        </w:rPr>
      </w:pPr>
      <w:r>
        <w:rPr>
          <w:rFonts w:ascii="Times New Roman" w:hAnsi="Times New Roman" w:cs="Times New Roman"/>
          <w:color w:val="3D3D3D"/>
          <w:kern w:val="0"/>
          <w:sz w:val="20"/>
          <w:szCs w:val="20"/>
        </w:rPr>
        <w:t>How to educate the next generation of law students to become more AI-savvy?</w:t>
      </w:r>
    </w:p>
    <w:p w14:paraId="41DA1C76" w14:textId="77777777" w:rsidR="00000000" w:rsidRDefault="00000000">
      <w:pPr>
        <w:widowControl w:val="0"/>
        <w:autoSpaceDE w:val="0"/>
        <w:autoSpaceDN w:val="0"/>
        <w:adjustRightInd w:val="0"/>
        <w:jc w:val="both"/>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In </w:t>
      </w:r>
      <w:r>
        <w:rPr>
          <w:rFonts w:ascii="Times New Roman" w:hAnsi="Times New Roman" w:cs="Times New Roman"/>
          <w:i/>
          <w:iCs/>
          <w:color w:val="000000"/>
          <w:kern w:val="0"/>
          <w:sz w:val="20"/>
          <w:szCs w:val="20"/>
        </w:rPr>
        <w:t>Robot-Proof</w:t>
      </w:r>
      <w:r>
        <w:rPr>
          <w:rFonts w:ascii="Times New Roman" w:hAnsi="Times New Roman" w:cs="Times New Roman"/>
          <w:color w:val="000000"/>
          <w:kern w:val="0"/>
          <w:sz w:val="20"/>
          <w:szCs w:val="20"/>
        </w:rPr>
        <w:t>, Aoun proposes a way to educate the next generation of higher education students to ‘invent, create, and discover’, to fill the needs in our society that even the most sophisticated AI agent cannot.</w:t>
      </w:r>
      <w:bookmarkStart w:id="0" w:name="co_fnRef_1_1"/>
      <w:bookmarkEnd w:id="0"/>
      <w:r>
        <w:rPr>
          <w:rFonts w:ascii="Times New Roman" w:hAnsi="Times New Roman" w:cs="Times New Roman"/>
          <w:color w:val="000000"/>
          <w:kern w:val="0"/>
          <w:sz w:val="16"/>
          <w:szCs w:val="16"/>
        </w:rPr>
        <w:fldChar w:fldCharType="begin"/>
      </w:r>
      <w:r>
        <w:rPr>
          <w:rFonts w:ascii="Times New Roman" w:hAnsi="Times New Roman" w:cs="Times New Roman"/>
          <w:color w:val="000000"/>
          <w:kern w:val="0"/>
          <w:sz w:val="16"/>
          <w:szCs w:val="16"/>
        </w:rPr>
        <w:instrText xml:space="preserve">HYPERLINK "#co_footnote_1_1" </w:instrText>
      </w:r>
      <w:r w:rsidR="00E054FF">
        <w:rPr>
          <w:rFonts w:ascii="Times New Roman" w:hAnsi="Times New Roman" w:cs="Times New Roman"/>
          <w:color w:val="000000"/>
          <w:kern w:val="0"/>
          <w:sz w:val="16"/>
          <w:szCs w:val="16"/>
        </w:rPr>
      </w:r>
      <w:r>
        <w:rPr>
          <w:rFonts w:ascii="Times New Roman" w:hAnsi="Times New Roman" w:cs="Times New Roman"/>
          <w:color w:val="000000"/>
          <w:kern w:val="0"/>
          <w:sz w:val="16"/>
          <w:szCs w:val="16"/>
        </w:rPr>
        <w:fldChar w:fldCharType="separate"/>
      </w:r>
      <w:r>
        <w:rPr>
          <w:rFonts w:ascii="Times New Roman" w:hAnsi="Times New Roman" w:cs="Times New Roman"/>
          <w:color w:val="0E568C"/>
          <w:kern w:val="0"/>
          <w:sz w:val="16"/>
          <w:szCs w:val="16"/>
          <w:vertAlign w:val="superscript"/>
        </w:rPr>
        <w:t>1</w:t>
      </w:r>
      <w:r>
        <w:rPr>
          <w:rFonts w:ascii="Times New Roman" w:hAnsi="Times New Roman" w:cs="Times New Roman"/>
          <w:color w:val="000000"/>
          <w:kern w:val="0"/>
          <w:sz w:val="16"/>
          <w:szCs w:val="16"/>
        </w:rPr>
        <w:fldChar w:fldCharType="end"/>
      </w:r>
      <w:r>
        <w:rPr>
          <w:rFonts w:ascii="Times New Roman" w:hAnsi="Times New Roman" w:cs="Times New Roman"/>
          <w:color w:val="000000"/>
          <w:kern w:val="0"/>
          <w:sz w:val="20"/>
          <w:szCs w:val="20"/>
        </w:rPr>
        <w:t xml:space="preserve"> So, what do we mean by being ‘robot-proof’ in higher education? Aoun argues that our education should not solely be concerned with topping up students’ minds with ‘high-octane facts’, but rather ‘calibrating them with a creative mindset and the mental elasticity to invent, discover, or create something valuable to society’. How do we prepare our undergraduate law students for the challenge of working for global law firms whilst instilling in them they can still make a difference in the competitive world as a human?</w:t>
      </w:r>
    </w:p>
    <w:p w14:paraId="6782B1EF" w14:textId="77777777" w:rsidR="00000000" w:rsidRDefault="00000000">
      <w:pPr>
        <w:widowControl w:val="0"/>
        <w:autoSpaceDE w:val="0"/>
        <w:autoSpaceDN w:val="0"/>
        <w:adjustRightInd w:val="0"/>
        <w:jc w:val="both"/>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w:t>
      </w:r>
    </w:p>
    <w:p w14:paraId="1BF0FA37" w14:textId="77777777" w:rsidR="00000000" w:rsidRDefault="00000000">
      <w:pPr>
        <w:widowControl w:val="0"/>
        <w:autoSpaceDE w:val="0"/>
        <w:autoSpaceDN w:val="0"/>
        <w:adjustRightInd w:val="0"/>
        <w:jc w:val="both"/>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We educators have to accept that the commercial legal world has increasingly adopted generative AI software—such as Harvey which is similar to ChatGPT—to assist its lawyers draft contracts. This then ought to feature in modern law syllabuses at under- and postgraduate level.</w:t>
      </w:r>
    </w:p>
    <w:p w14:paraId="06BBC209" w14:textId="77777777" w:rsidR="00000000" w:rsidRDefault="00000000">
      <w:pPr>
        <w:widowControl w:val="0"/>
        <w:autoSpaceDE w:val="0"/>
        <w:autoSpaceDN w:val="0"/>
        <w:adjustRightInd w:val="0"/>
        <w:jc w:val="both"/>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w:t>
      </w:r>
    </w:p>
    <w:p w14:paraId="6C0F93A1" w14:textId="77777777" w:rsidR="00000000" w:rsidRDefault="00000000">
      <w:pPr>
        <w:widowControl w:val="0"/>
        <w:autoSpaceDE w:val="0"/>
        <w:autoSpaceDN w:val="0"/>
        <w:adjustRightInd w:val="0"/>
        <w:spacing w:before="200"/>
        <w:jc w:val="both"/>
        <w:rPr>
          <w:rFonts w:ascii="Times New Roman" w:hAnsi="Times New Roman" w:cs="Times New Roman"/>
          <w:color w:val="3D3D3D"/>
          <w:kern w:val="0"/>
          <w:sz w:val="20"/>
          <w:szCs w:val="20"/>
        </w:rPr>
      </w:pPr>
      <w:r>
        <w:rPr>
          <w:rFonts w:ascii="Times New Roman" w:hAnsi="Times New Roman" w:cs="Times New Roman"/>
          <w:color w:val="3D3D3D"/>
          <w:kern w:val="0"/>
          <w:sz w:val="20"/>
          <w:szCs w:val="20"/>
        </w:rPr>
        <w:t>Law firms’ use of AI chatbot-co pilots to increase ‘efficiency’</w:t>
      </w:r>
    </w:p>
    <w:p w14:paraId="2C9F88D1" w14:textId="77777777" w:rsidR="00000000" w:rsidRDefault="00000000">
      <w:pPr>
        <w:widowControl w:val="0"/>
        <w:autoSpaceDE w:val="0"/>
        <w:autoSpaceDN w:val="0"/>
        <w:adjustRightInd w:val="0"/>
        <w:jc w:val="both"/>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In February 2023, magic circle law firm, Allen &amp; Overy, introduced an AI chatbot to help its lawyers draft contracts to find ‘efficiencies’ for its business practices. The London-based group told the </w:t>
      </w:r>
      <w:r>
        <w:rPr>
          <w:rFonts w:ascii="Times New Roman" w:hAnsi="Times New Roman" w:cs="Times New Roman"/>
          <w:i/>
          <w:iCs/>
          <w:color w:val="000000"/>
          <w:kern w:val="0"/>
          <w:sz w:val="20"/>
          <w:szCs w:val="20"/>
        </w:rPr>
        <w:t>Financial Times</w:t>
      </w:r>
      <w:r>
        <w:rPr>
          <w:rFonts w:ascii="Times New Roman" w:hAnsi="Times New Roman" w:cs="Times New Roman"/>
          <w:color w:val="000000"/>
          <w:kern w:val="0"/>
          <w:sz w:val="20"/>
          <w:szCs w:val="20"/>
        </w:rPr>
        <w:t xml:space="preserve"> it had rolled out a chatbot named Harvey, after testing it for use in tasks such as drafting merger and acquisition documents or memos to clients.</w:t>
      </w:r>
      <w:bookmarkStart w:id="1" w:name="co_fnRef_2_1"/>
      <w:bookmarkEnd w:id="1"/>
      <w:r>
        <w:rPr>
          <w:rFonts w:ascii="Times New Roman" w:hAnsi="Times New Roman" w:cs="Times New Roman"/>
          <w:color w:val="000000"/>
          <w:kern w:val="0"/>
          <w:sz w:val="16"/>
          <w:szCs w:val="16"/>
        </w:rPr>
        <w:fldChar w:fldCharType="begin"/>
      </w:r>
      <w:r>
        <w:rPr>
          <w:rFonts w:ascii="Times New Roman" w:hAnsi="Times New Roman" w:cs="Times New Roman"/>
          <w:color w:val="000000"/>
          <w:kern w:val="0"/>
          <w:sz w:val="16"/>
          <w:szCs w:val="16"/>
        </w:rPr>
        <w:instrText xml:space="preserve">HYPERLINK "#co_footnote_2_1" </w:instrText>
      </w:r>
      <w:r w:rsidR="00E054FF">
        <w:rPr>
          <w:rFonts w:ascii="Times New Roman" w:hAnsi="Times New Roman" w:cs="Times New Roman"/>
          <w:color w:val="000000"/>
          <w:kern w:val="0"/>
          <w:sz w:val="16"/>
          <w:szCs w:val="16"/>
        </w:rPr>
      </w:r>
      <w:r>
        <w:rPr>
          <w:rFonts w:ascii="Times New Roman" w:hAnsi="Times New Roman" w:cs="Times New Roman"/>
          <w:color w:val="000000"/>
          <w:kern w:val="0"/>
          <w:sz w:val="16"/>
          <w:szCs w:val="16"/>
        </w:rPr>
        <w:fldChar w:fldCharType="separate"/>
      </w:r>
      <w:r>
        <w:rPr>
          <w:rFonts w:ascii="Times New Roman" w:hAnsi="Times New Roman" w:cs="Times New Roman"/>
          <w:color w:val="0E568C"/>
          <w:kern w:val="0"/>
          <w:sz w:val="16"/>
          <w:szCs w:val="16"/>
          <w:vertAlign w:val="superscript"/>
        </w:rPr>
        <w:t>2</w:t>
      </w:r>
      <w:r>
        <w:rPr>
          <w:rFonts w:ascii="Times New Roman" w:hAnsi="Times New Roman" w:cs="Times New Roman"/>
          <w:color w:val="000000"/>
          <w:kern w:val="0"/>
          <w:sz w:val="16"/>
          <w:szCs w:val="16"/>
        </w:rPr>
        <w:fldChar w:fldCharType="end"/>
      </w:r>
      <w:r>
        <w:rPr>
          <w:rFonts w:ascii="Times New Roman" w:hAnsi="Times New Roman" w:cs="Times New Roman"/>
          <w:color w:val="000000"/>
          <w:kern w:val="0"/>
          <w:sz w:val="20"/>
          <w:szCs w:val="20"/>
        </w:rPr>
        <w:t xml:space="preserve"> Harvey is now available to around 3,500 individual lawyers at the law firm. New AI systems are causing concerns about the technology’s threat to millions of jobs; though Allen &amp; Overy state that Harvey would not replace any of its workforce, and would not reduce billable hours or save money for the company or clients. The firm said future versions of the technology could lead to cost reductions ‘eventually’.</w:t>
      </w:r>
      <w:bookmarkStart w:id="2" w:name="co_fnRef_3_1"/>
      <w:bookmarkEnd w:id="2"/>
      <w:r>
        <w:rPr>
          <w:rFonts w:ascii="Times New Roman" w:hAnsi="Times New Roman" w:cs="Times New Roman"/>
          <w:color w:val="000000"/>
          <w:kern w:val="0"/>
          <w:sz w:val="16"/>
          <w:szCs w:val="16"/>
        </w:rPr>
        <w:fldChar w:fldCharType="begin"/>
      </w:r>
      <w:r>
        <w:rPr>
          <w:rFonts w:ascii="Times New Roman" w:hAnsi="Times New Roman" w:cs="Times New Roman"/>
          <w:color w:val="000000"/>
          <w:kern w:val="0"/>
          <w:sz w:val="16"/>
          <w:szCs w:val="16"/>
        </w:rPr>
        <w:instrText xml:space="preserve">HYPERLINK "#co_footnote_3_1" </w:instrText>
      </w:r>
      <w:r w:rsidR="00E054FF">
        <w:rPr>
          <w:rFonts w:ascii="Times New Roman" w:hAnsi="Times New Roman" w:cs="Times New Roman"/>
          <w:color w:val="000000"/>
          <w:kern w:val="0"/>
          <w:sz w:val="16"/>
          <w:szCs w:val="16"/>
        </w:rPr>
      </w:r>
      <w:r>
        <w:rPr>
          <w:rFonts w:ascii="Times New Roman" w:hAnsi="Times New Roman" w:cs="Times New Roman"/>
          <w:color w:val="000000"/>
          <w:kern w:val="0"/>
          <w:sz w:val="16"/>
          <w:szCs w:val="16"/>
        </w:rPr>
        <w:fldChar w:fldCharType="separate"/>
      </w:r>
      <w:r>
        <w:rPr>
          <w:rFonts w:ascii="Times New Roman" w:hAnsi="Times New Roman" w:cs="Times New Roman"/>
          <w:color w:val="0E568C"/>
          <w:kern w:val="0"/>
          <w:sz w:val="16"/>
          <w:szCs w:val="16"/>
          <w:vertAlign w:val="superscript"/>
        </w:rPr>
        <w:t>3</w:t>
      </w:r>
      <w:r>
        <w:rPr>
          <w:rFonts w:ascii="Times New Roman" w:hAnsi="Times New Roman" w:cs="Times New Roman"/>
          <w:color w:val="000000"/>
          <w:kern w:val="0"/>
          <w:sz w:val="16"/>
          <w:szCs w:val="16"/>
        </w:rPr>
        <w:fldChar w:fldCharType="end"/>
      </w:r>
    </w:p>
    <w:p w14:paraId="7F50812E" w14:textId="77777777" w:rsidR="00000000" w:rsidRDefault="00000000">
      <w:pPr>
        <w:widowControl w:val="0"/>
        <w:autoSpaceDE w:val="0"/>
        <w:autoSpaceDN w:val="0"/>
        <w:adjustRightInd w:val="0"/>
        <w:jc w:val="both"/>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w:t>
      </w:r>
    </w:p>
    <w:p w14:paraId="4E78B7F2" w14:textId="77777777" w:rsidR="00000000" w:rsidRDefault="00000000">
      <w:pPr>
        <w:widowControl w:val="0"/>
        <w:autoSpaceDE w:val="0"/>
        <w:autoSpaceDN w:val="0"/>
        <w:adjustRightInd w:val="0"/>
        <w:jc w:val="both"/>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Law students need to be aware that Allen &amp; Overy is not the only global law firm which embraces AI technology to find efficiencies for clients, following years of rising lawyers’ salaries. The next cohort of law graduates entering the legal workplace will no doubt find AI chatbots in place. This means that they have to be tech-savvy in order to be alert to fact-check any information generated by Harvey or similar AI software. Instead of manually editing legal documents or performing legal research, Harvey enables lawyers to describe the task they wish to accomplish in simple instructions and receive the generated result. To enable this, Harvey leverages large language models to both understand users’ intent and to generate the correct output. Similar to ChatGPT, Harvey can answer questions asked in natural language, such as, “tell me what the differences are between an employee and independent contractor?” and “tell me if this clause in a lease is in violation of California law, and if so, rewrite it so it is no longer in violation.”</w:t>
      </w:r>
    </w:p>
    <w:p w14:paraId="0835B109" w14:textId="77777777" w:rsidR="00000000" w:rsidRDefault="00000000">
      <w:pPr>
        <w:widowControl w:val="0"/>
        <w:autoSpaceDE w:val="0"/>
        <w:autoSpaceDN w:val="0"/>
        <w:adjustRightInd w:val="0"/>
        <w:jc w:val="both"/>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w:t>
      </w:r>
    </w:p>
    <w:p w14:paraId="0ED54BE3" w14:textId="77777777" w:rsidR="00000000" w:rsidRDefault="00000000">
      <w:pPr>
        <w:widowControl w:val="0"/>
        <w:autoSpaceDE w:val="0"/>
        <w:autoSpaceDN w:val="0"/>
        <w:adjustRightInd w:val="0"/>
        <w:jc w:val="both"/>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Former lawyer Winston Weinberg and AI researcher Gabriel Pereyra teamed up to form Harvey in 2022. Their prototype </w:t>
      </w:r>
      <w:r>
        <w:rPr>
          <w:rFonts w:ascii="Times New Roman" w:hAnsi="Times New Roman" w:cs="Times New Roman"/>
          <w:color w:val="000000"/>
          <w:kern w:val="0"/>
          <w:sz w:val="20"/>
          <w:szCs w:val="20"/>
        </w:rPr>
        <w:lastRenderedPageBreak/>
        <w:t>‘copilot’ tool was aimed at legal professionals, who could prompt the chatbot interface, asking the AI to rewrite a clause in a lease contract that violates the law, for example. What became Harvey now provides a unified and intuitive interface for all legal workflows, allowing lawyers to describe tasks in plain English instead of using a suite of complex and specialised tools for niche tasks. The startup Harvey was built using the underlying GPT technology created by OpenAI. Harvey, raised $5 million in 2022, led by the OpenAI Startup Fund in what the startup describes as a ‘co-pilot for lawyers’. Harvey was founded by Winston Weinberg, a former securities and antitrust litigator at law firm O’Melveny &amp; Myers, and Gabriel Pereyra, previously a research scientist at DeepMind, Google Brain (another of Google’s AI groups) and Meta AI. Also participating have been Jeff Dean, the lead of Google AI, and Mixer Labs co-founder Elad Gil, among other angel backers.</w:t>
      </w:r>
    </w:p>
    <w:p w14:paraId="27CCFDFC" w14:textId="77777777" w:rsidR="00000000" w:rsidRDefault="00000000">
      <w:pPr>
        <w:widowControl w:val="0"/>
        <w:autoSpaceDE w:val="0"/>
        <w:autoSpaceDN w:val="0"/>
        <w:adjustRightInd w:val="0"/>
        <w:jc w:val="both"/>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w:t>
      </w:r>
    </w:p>
    <w:p w14:paraId="7E388110" w14:textId="77777777" w:rsidR="00000000" w:rsidRDefault="00000000">
      <w:pPr>
        <w:widowControl w:val="0"/>
        <w:autoSpaceDE w:val="0"/>
        <w:autoSpaceDN w:val="0"/>
        <w:adjustRightInd w:val="0"/>
        <w:jc w:val="both"/>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So, does this mean that Harvey will soon replace London’s paralegals and law trainees who have until now undertaken such mundane tasks? Harvey founder Californian Gabriel Pereyra insists that this is not the case. “We want Harvey to serve as an intermediary between tech and lawyer, as a natural language interface to the law”, he said. “Harvey will make lawyers more efficient, allowing them to produce higher quality work and spend more time on the high value parts of their job”. </w:t>
      </w:r>
      <w:r>
        <w:rPr>
          <w:rFonts w:ascii="Times New Roman" w:hAnsi="Times New Roman" w:cs="Times New Roman"/>
          <w:b/>
          <w:bCs/>
          <w:i/>
          <w:iCs/>
          <w:color w:val="007236"/>
          <w:kern w:val="0"/>
          <w:sz w:val="20"/>
          <w:szCs w:val="20"/>
        </w:rPr>
        <w:t>*E.I.P.R. 564</w:t>
      </w:r>
      <w:r>
        <w:rPr>
          <w:rFonts w:ascii="Times New Roman" w:hAnsi="Times New Roman" w:cs="Times New Roman"/>
          <w:color w:val="000000"/>
          <w:kern w:val="0"/>
          <w:sz w:val="20"/>
          <w:szCs w:val="20"/>
        </w:rPr>
        <w:t xml:space="preserve"> </w:t>
      </w:r>
      <w:bookmarkStart w:id="3" w:name="co_fnRef_4_1"/>
      <w:bookmarkEnd w:id="3"/>
      <w:r>
        <w:rPr>
          <w:rFonts w:ascii="Times New Roman" w:hAnsi="Times New Roman" w:cs="Times New Roman"/>
          <w:color w:val="000000"/>
          <w:kern w:val="0"/>
          <w:sz w:val="16"/>
          <w:szCs w:val="16"/>
        </w:rPr>
        <w:fldChar w:fldCharType="begin"/>
      </w:r>
      <w:r>
        <w:rPr>
          <w:rFonts w:ascii="Times New Roman" w:hAnsi="Times New Roman" w:cs="Times New Roman"/>
          <w:color w:val="000000"/>
          <w:kern w:val="0"/>
          <w:sz w:val="16"/>
          <w:szCs w:val="16"/>
        </w:rPr>
        <w:instrText xml:space="preserve">HYPERLINK "#co_footnote_4_1" </w:instrText>
      </w:r>
      <w:r w:rsidR="00E054FF">
        <w:rPr>
          <w:rFonts w:ascii="Times New Roman" w:hAnsi="Times New Roman" w:cs="Times New Roman"/>
          <w:color w:val="000000"/>
          <w:kern w:val="0"/>
          <w:sz w:val="16"/>
          <w:szCs w:val="16"/>
        </w:rPr>
      </w:r>
      <w:r>
        <w:rPr>
          <w:rFonts w:ascii="Times New Roman" w:hAnsi="Times New Roman" w:cs="Times New Roman"/>
          <w:color w:val="000000"/>
          <w:kern w:val="0"/>
          <w:sz w:val="16"/>
          <w:szCs w:val="16"/>
        </w:rPr>
        <w:fldChar w:fldCharType="separate"/>
      </w:r>
      <w:r>
        <w:rPr>
          <w:rFonts w:ascii="Times New Roman" w:hAnsi="Times New Roman" w:cs="Times New Roman"/>
          <w:color w:val="0E568C"/>
          <w:kern w:val="0"/>
          <w:sz w:val="16"/>
          <w:szCs w:val="16"/>
          <w:vertAlign w:val="superscript"/>
        </w:rPr>
        <w:t>4</w:t>
      </w:r>
      <w:r>
        <w:rPr>
          <w:rFonts w:ascii="Times New Roman" w:hAnsi="Times New Roman" w:cs="Times New Roman"/>
          <w:color w:val="000000"/>
          <w:kern w:val="0"/>
          <w:sz w:val="16"/>
          <w:szCs w:val="16"/>
        </w:rPr>
        <w:fldChar w:fldCharType="end"/>
      </w:r>
    </w:p>
    <w:p w14:paraId="58BC3ED1" w14:textId="77777777" w:rsidR="00000000" w:rsidRDefault="00000000">
      <w:pPr>
        <w:widowControl w:val="0"/>
        <w:autoSpaceDE w:val="0"/>
        <w:autoSpaceDN w:val="0"/>
        <w:adjustRightInd w:val="0"/>
        <w:jc w:val="both"/>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w:t>
      </w:r>
    </w:p>
    <w:p w14:paraId="48C2C971" w14:textId="77777777" w:rsidR="00000000" w:rsidRDefault="00000000">
      <w:pPr>
        <w:widowControl w:val="0"/>
        <w:autoSpaceDE w:val="0"/>
        <w:autoSpaceDN w:val="0"/>
        <w:adjustRightInd w:val="0"/>
        <w:spacing w:before="200"/>
        <w:jc w:val="both"/>
        <w:rPr>
          <w:rFonts w:ascii="Times New Roman" w:hAnsi="Times New Roman" w:cs="Times New Roman"/>
          <w:color w:val="3D3D3D"/>
          <w:kern w:val="0"/>
          <w:sz w:val="20"/>
          <w:szCs w:val="20"/>
        </w:rPr>
      </w:pPr>
      <w:r>
        <w:rPr>
          <w:rFonts w:ascii="Times New Roman" w:hAnsi="Times New Roman" w:cs="Times New Roman"/>
          <w:color w:val="3D3D3D"/>
          <w:kern w:val="0"/>
          <w:sz w:val="20"/>
          <w:szCs w:val="20"/>
        </w:rPr>
        <w:t>How to teach future law students with AI</w:t>
      </w:r>
    </w:p>
    <w:p w14:paraId="73B6D501" w14:textId="77777777" w:rsidR="00000000" w:rsidRDefault="00000000">
      <w:pPr>
        <w:widowControl w:val="0"/>
        <w:autoSpaceDE w:val="0"/>
        <w:autoSpaceDN w:val="0"/>
        <w:adjustRightInd w:val="0"/>
        <w:jc w:val="both"/>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Should we stop teaching contract law at undergraduate level completely and teach our students how to use AI effectively by encouraging coding? Just like ChatGPT, as we have seen in the law students’ essay examples above, legal tools such as Harvey are potentially powerful but can be fraught with difficulties, since the language model hitches can come up with made-up facts and sources, as well as poor results which may result in toxic case documents, once reaching the clients or the courts. Gabriel Pereyra, co-founder of Harvey, told </w:t>
      </w:r>
      <w:r>
        <w:rPr>
          <w:rFonts w:ascii="Times New Roman" w:hAnsi="Times New Roman" w:cs="Times New Roman"/>
          <w:i/>
          <w:iCs/>
          <w:color w:val="000000"/>
          <w:kern w:val="0"/>
          <w:sz w:val="20"/>
          <w:szCs w:val="20"/>
        </w:rPr>
        <w:t>TechCrunch</w:t>
      </w:r>
      <w:r>
        <w:rPr>
          <w:rFonts w:ascii="Times New Roman" w:hAnsi="Times New Roman" w:cs="Times New Roman"/>
          <w:color w:val="000000"/>
          <w:kern w:val="0"/>
          <w:sz w:val="20"/>
          <w:szCs w:val="20"/>
        </w:rPr>
        <w:t xml:space="preserve"> in an email interview: “The tool isn’t meant to provide legal advice to non-lawyers and should be used under the supervision of licensed attorneys.”</w:t>
      </w:r>
      <w:bookmarkStart w:id="4" w:name="co_fnRef_5_1"/>
      <w:bookmarkEnd w:id="4"/>
      <w:r>
        <w:rPr>
          <w:rFonts w:ascii="Times New Roman" w:hAnsi="Times New Roman" w:cs="Times New Roman"/>
          <w:color w:val="000000"/>
          <w:kern w:val="0"/>
          <w:sz w:val="16"/>
          <w:szCs w:val="16"/>
        </w:rPr>
        <w:fldChar w:fldCharType="begin"/>
      </w:r>
      <w:r>
        <w:rPr>
          <w:rFonts w:ascii="Times New Roman" w:hAnsi="Times New Roman" w:cs="Times New Roman"/>
          <w:color w:val="000000"/>
          <w:kern w:val="0"/>
          <w:sz w:val="16"/>
          <w:szCs w:val="16"/>
        </w:rPr>
        <w:instrText xml:space="preserve">HYPERLINK "#co_footnote_5_1" </w:instrText>
      </w:r>
      <w:r w:rsidR="00E054FF">
        <w:rPr>
          <w:rFonts w:ascii="Times New Roman" w:hAnsi="Times New Roman" w:cs="Times New Roman"/>
          <w:color w:val="000000"/>
          <w:kern w:val="0"/>
          <w:sz w:val="16"/>
          <w:szCs w:val="16"/>
        </w:rPr>
      </w:r>
      <w:r>
        <w:rPr>
          <w:rFonts w:ascii="Times New Roman" w:hAnsi="Times New Roman" w:cs="Times New Roman"/>
          <w:color w:val="000000"/>
          <w:kern w:val="0"/>
          <w:sz w:val="16"/>
          <w:szCs w:val="16"/>
        </w:rPr>
        <w:fldChar w:fldCharType="separate"/>
      </w:r>
      <w:r>
        <w:rPr>
          <w:rFonts w:ascii="Times New Roman" w:hAnsi="Times New Roman" w:cs="Times New Roman"/>
          <w:color w:val="0E568C"/>
          <w:kern w:val="0"/>
          <w:sz w:val="16"/>
          <w:szCs w:val="16"/>
          <w:vertAlign w:val="superscript"/>
        </w:rPr>
        <w:t>5</w:t>
      </w:r>
      <w:r>
        <w:rPr>
          <w:rFonts w:ascii="Times New Roman" w:hAnsi="Times New Roman" w:cs="Times New Roman"/>
          <w:color w:val="000000"/>
          <w:kern w:val="0"/>
          <w:sz w:val="16"/>
          <w:szCs w:val="16"/>
        </w:rPr>
        <w:fldChar w:fldCharType="end"/>
      </w:r>
      <w:r>
        <w:rPr>
          <w:rFonts w:ascii="Times New Roman" w:hAnsi="Times New Roman" w:cs="Times New Roman"/>
          <w:color w:val="000000"/>
          <w:kern w:val="0"/>
          <w:sz w:val="20"/>
          <w:szCs w:val="20"/>
        </w:rPr>
        <w:t xml:space="preserve"> ChatGPT and Harvey are a good starting point for editing and improving a legal document in contract law.</w:t>
      </w:r>
    </w:p>
    <w:p w14:paraId="48168937" w14:textId="77777777" w:rsidR="00000000" w:rsidRDefault="00000000">
      <w:pPr>
        <w:widowControl w:val="0"/>
        <w:autoSpaceDE w:val="0"/>
        <w:autoSpaceDN w:val="0"/>
        <w:adjustRightInd w:val="0"/>
        <w:jc w:val="both"/>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w:t>
      </w:r>
    </w:p>
    <w:p w14:paraId="239AD494" w14:textId="77777777" w:rsidR="00000000" w:rsidRDefault="00000000">
      <w:pPr>
        <w:widowControl w:val="0"/>
        <w:autoSpaceDE w:val="0"/>
        <w:autoSpaceDN w:val="0"/>
        <w:adjustRightInd w:val="0"/>
        <w:spacing w:before="200"/>
        <w:jc w:val="both"/>
        <w:rPr>
          <w:rFonts w:ascii="Times New Roman" w:hAnsi="Times New Roman" w:cs="Times New Roman"/>
          <w:color w:val="3D3D3D"/>
          <w:kern w:val="0"/>
          <w:sz w:val="20"/>
          <w:szCs w:val="20"/>
        </w:rPr>
      </w:pPr>
      <w:r>
        <w:rPr>
          <w:rFonts w:ascii="Times New Roman" w:hAnsi="Times New Roman" w:cs="Times New Roman"/>
          <w:color w:val="3D3D3D"/>
          <w:kern w:val="0"/>
          <w:sz w:val="20"/>
          <w:szCs w:val="20"/>
        </w:rPr>
        <w:t>What about data privacy?</w:t>
      </w:r>
    </w:p>
    <w:p w14:paraId="05DA0431" w14:textId="77777777" w:rsidR="00000000" w:rsidRDefault="00000000">
      <w:pPr>
        <w:widowControl w:val="0"/>
        <w:autoSpaceDE w:val="0"/>
        <w:autoSpaceDN w:val="0"/>
        <w:adjustRightInd w:val="0"/>
        <w:jc w:val="both"/>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Harvey’s small print states that the ‘bot’ takes pains to meet clients’ compliance needs, anonymising user data and deleting data after a predetermined amount of time. Users can delete data at any time on request, he says, and take comfort in the fact that Harvey apparently does not ‘cross-contaminate’ data between clients.</w:t>
      </w:r>
      <w:bookmarkStart w:id="5" w:name="co_fnRef_6_1"/>
      <w:bookmarkEnd w:id="5"/>
      <w:r>
        <w:rPr>
          <w:rFonts w:ascii="Times New Roman" w:hAnsi="Times New Roman" w:cs="Times New Roman"/>
          <w:color w:val="000000"/>
          <w:kern w:val="0"/>
          <w:sz w:val="16"/>
          <w:szCs w:val="16"/>
        </w:rPr>
        <w:fldChar w:fldCharType="begin"/>
      </w:r>
      <w:r>
        <w:rPr>
          <w:rFonts w:ascii="Times New Roman" w:hAnsi="Times New Roman" w:cs="Times New Roman"/>
          <w:color w:val="000000"/>
          <w:kern w:val="0"/>
          <w:sz w:val="16"/>
          <w:szCs w:val="16"/>
        </w:rPr>
        <w:instrText xml:space="preserve">HYPERLINK "#co_footnote_6_1" </w:instrText>
      </w:r>
      <w:r w:rsidR="00E054FF">
        <w:rPr>
          <w:rFonts w:ascii="Times New Roman" w:hAnsi="Times New Roman" w:cs="Times New Roman"/>
          <w:color w:val="000000"/>
          <w:kern w:val="0"/>
          <w:sz w:val="16"/>
          <w:szCs w:val="16"/>
        </w:rPr>
      </w:r>
      <w:r>
        <w:rPr>
          <w:rFonts w:ascii="Times New Roman" w:hAnsi="Times New Roman" w:cs="Times New Roman"/>
          <w:color w:val="000000"/>
          <w:kern w:val="0"/>
          <w:sz w:val="16"/>
          <w:szCs w:val="16"/>
        </w:rPr>
        <w:fldChar w:fldCharType="separate"/>
      </w:r>
      <w:r>
        <w:rPr>
          <w:rFonts w:ascii="Times New Roman" w:hAnsi="Times New Roman" w:cs="Times New Roman"/>
          <w:color w:val="0E568C"/>
          <w:kern w:val="0"/>
          <w:sz w:val="16"/>
          <w:szCs w:val="16"/>
          <w:vertAlign w:val="superscript"/>
        </w:rPr>
        <w:t>6</w:t>
      </w:r>
      <w:r>
        <w:rPr>
          <w:rFonts w:ascii="Times New Roman" w:hAnsi="Times New Roman" w:cs="Times New Roman"/>
          <w:color w:val="000000"/>
          <w:kern w:val="0"/>
          <w:sz w:val="16"/>
          <w:szCs w:val="16"/>
        </w:rPr>
        <w:fldChar w:fldCharType="end"/>
      </w:r>
      <w:r>
        <w:rPr>
          <w:rFonts w:ascii="Times New Roman" w:hAnsi="Times New Roman" w:cs="Times New Roman"/>
          <w:color w:val="000000"/>
          <w:kern w:val="0"/>
          <w:sz w:val="20"/>
          <w:szCs w:val="20"/>
        </w:rPr>
        <w:t xml:space="preserve"> According to Harvey’s co-founders and CEOs, Gabriel Pereyra and Winston Weinberg, Harvey is implemented “by users across the legal landscape”, ranging from law firms to legal aid organisations in the United States (US). “Modern generative AI has the potential to fundamentally change knowledge work.”</w:t>
      </w:r>
      <w:bookmarkStart w:id="6" w:name="co_fnRef_7_1"/>
      <w:bookmarkEnd w:id="6"/>
      <w:r>
        <w:rPr>
          <w:rFonts w:ascii="Times New Roman" w:hAnsi="Times New Roman" w:cs="Times New Roman"/>
          <w:color w:val="000000"/>
          <w:kern w:val="0"/>
          <w:sz w:val="16"/>
          <w:szCs w:val="16"/>
        </w:rPr>
        <w:fldChar w:fldCharType="begin"/>
      </w:r>
      <w:r>
        <w:rPr>
          <w:rFonts w:ascii="Times New Roman" w:hAnsi="Times New Roman" w:cs="Times New Roman"/>
          <w:color w:val="000000"/>
          <w:kern w:val="0"/>
          <w:sz w:val="16"/>
          <w:szCs w:val="16"/>
        </w:rPr>
        <w:instrText xml:space="preserve">HYPERLINK "#co_footnote_7_1" </w:instrText>
      </w:r>
      <w:r w:rsidR="00E054FF">
        <w:rPr>
          <w:rFonts w:ascii="Times New Roman" w:hAnsi="Times New Roman" w:cs="Times New Roman"/>
          <w:color w:val="000000"/>
          <w:kern w:val="0"/>
          <w:sz w:val="16"/>
          <w:szCs w:val="16"/>
        </w:rPr>
      </w:r>
      <w:r>
        <w:rPr>
          <w:rFonts w:ascii="Times New Roman" w:hAnsi="Times New Roman" w:cs="Times New Roman"/>
          <w:color w:val="000000"/>
          <w:kern w:val="0"/>
          <w:sz w:val="16"/>
          <w:szCs w:val="16"/>
        </w:rPr>
        <w:fldChar w:fldCharType="separate"/>
      </w:r>
      <w:r>
        <w:rPr>
          <w:rFonts w:ascii="Times New Roman" w:hAnsi="Times New Roman" w:cs="Times New Roman"/>
          <w:color w:val="0E568C"/>
          <w:kern w:val="0"/>
          <w:sz w:val="16"/>
          <w:szCs w:val="16"/>
          <w:vertAlign w:val="superscript"/>
        </w:rPr>
        <w:t>7</w:t>
      </w:r>
      <w:r>
        <w:rPr>
          <w:rFonts w:ascii="Times New Roman" w:hAnsi="Times New Roman" w:cs="Times New Roman"/>
          <w:color w:val="000000"/>
          <w:kern w:val="0"/>
          <w:sz w:val="16"/>
          <w:szCs w:val="16"/>
        </w:rPr>
        <w:fldChar w:fldCharType="end"/>
      </w:r>
      <w:r>
        <w:rPr>
          <w:rFonts w:ascii="Times New Roman" w:hAnsi="Times New Roman" w:cs="Times New Roman"/>
          <w:color w:val="000000"/>
          <w:kern w:val="0"/>
          <w:sz w:val="20"/>
          <w:szCs w:val="20"/>
        </w:rPr>
        <w:t xml:space="preserve"> Such AI technology has already improved mundane tasks in law firms, such as delivering work more flexibly, including by charging fixed fees, instead of by the hour.</w:t>
      </w:r>
    </w:p>
    <w:p w14:paraId="17DF77C9" w14:textId="77777777" w:rsidR="00000000" w:rsidRDefault="00000000">
      <w:pPr>
        <w:widowControl w:val="0"/>
        <w:autoSpaceDE w:val="0"/>
        <w:autoSpaceDN w:val="0"/>
        <w:adjustRightInd w:val="0"/>
        <w:jc w:val="both"/>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w:t>
      </w:r>
    </w:p>
    <w:p w14:paraId="73032565" w14:textId="77777777" w:rsidR="00000000" w:rsidRDefault="00000000">
      <w:pPr>
        <w:widowControl w:val="0"/>
        <w:autoSpaceDE w:val="0"/>
        <w:autoSpaceDN w:val="0"/>
        <w:adjustRightInd w:val="0"/>
        <w:jc w:val="both"/>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That said, law students ought to be aware of ethical issues and concerns of using the technology in legal settings, where accuracy is paramount. Microsoft has been an investor in OpenAI since 2019 with its ChatGPT being an equally seminal success story of the 2000s VC firm Sequoia’s investment in the video platform YouTube. Similarly for the other large language model (LLM), Harvey.</w:t>
      </w:r>
      <w:bookmarkStart w:id="7" w:name="co_fnRef_8_1"/>
      <w:bookmarkEnd w:id="7"/>
      <w:r>
        <w:rPr>
          <w:rFonts w:ascii="Times New Roman" w:hAnsi="Times New Roman" w:cs="Times New Roman"/>
          <w:color w:val="000000"/>
          <w:kern w:val="0"/>
          <w:sz w:val="16"/>
          <w:szCs w:val="16"/>
        </w:rPr>
        <w:fldChar w:fldCharType="begin"/>
      </w:r>
      <w:r>
        <w:rPr>
          <w:rFonts w:ascii="Times New Roman" w:hAnsi="Times New Roman" w:cs="Times New Roman"/>
          <w:color w:val="000000"/>
          <w:kern w:val="0"/>
          <w:sz w:val="16"/>
          <w:szCs w:val="16"/>
        </w:rPr>
        <w:instrText xml:space="preserve">HYPERLINK "#co_footnote_8_1" </w:instrText>
      </w:r>
      <w:r w:rsidR="00E054FF">
        <w:rPr>
          <w:rFonts w:ascii="Times New Roman" w:hAnsi="Times New Roman" w:cs="Times New Roman"/>
          <w:color w:val="000000"/>
          <w:kern w:val="0"/>
          <w:sz w:val="16"/>
          <w:szCs w:val="16"/>
        </w:rPr>
      </w:r>
      <w:r>
        <w:rPr>
          <w:rFonts w:ascii="Times New Roman" w:hAnsi="Times New Roman" w:cs="Times New Roman"/>
          <w:color w:val="000000"/>
          <w:kern w:val="0"/>
          <w:sz w:val="16"/>
          <w:szCs w:val="16"/>
        </w:rPr>
        <w:fldChar w:fldCharType="separate"/>
      </w:r>
      <w:r>
        <w:rPr>
          <w:rFonts w:ascii="Times New Roman" w:hAnsi="Times New Roman" w:cs="Times New Roman"/>
          <w:color w:val="0E568C"/>
          <w:kern w:val="0"/>
          <w:sz w:val="16"/>
          <w:szCs w:val="16"/>
          <w:vertAlign w:val="superscript"/>
        </w:rPr>
        <w:t>8</w:t>
      </w:r>
      <w:r>
        <w:rPr>
          <w:rFonts w:ascii="Times New Roman" w:hAnsi="Times New Roman" w:cs="Times New Roman"/>
          <w:color w:val="000000"/>
          <w:kern w:val="0"/>
          <w:sz w:val="16"/>
          <w:szCs w:val="16"/>
        </w:rPr>
        <w:fldChar w:fldCharType="end"/>
      </w:r>
      <w:r>
        <w:rPr>
          <w:rFonts w:ascii="Times New Roman" w:hAnsi="Times New Roman" w:cs="Times New Roman"/>
          <w:color w:val="000000"/>
          <w:kern w:val="0"/>
          <w:sz w:val="20"/>
          <w:szCs w:val="20"/>
        </w:rPr>
        <w:t xml:space="preserve"> As such venture models have evolved, they help generate insights, recommendations and predictions based on large volumes of data, enabling lawyers to deliver faster, smarter and more cost-effective solutions for their clients.</w:t>
      </w:r>
    </w:p>
    <w:p w14:paraId="5ABE898D" w14:textId="77777777" w:rsidR="00000000" w:rsidRDefault="00000000">
      <w:pPr>
        <w:widowControl w:val="0"/>
        <w:autoSpaceDE w:val="0"/>
        <w:autoSpaceDN w:val="0"/>
        <w:adjustRightInd w:val="0"/>
        <w:jc w:val="both"/>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w:t>
      </w:r>
    </w:p>
    <w:p w14:paraId="5AAFDBC9" w14:textId="77777777" w:rsidR="00000000" w:rsidRDefault="00000000">
      <w:pPr>
        <w:widowControl w:val="0"/>
        <w:autoSpaceDE w:val="0"/>
        <w:autoSpaceDN w:val="0"/>
        <w:adjustRightInd w:val="0"/>
        <w:spacing w:before="200"/>
        <w:jc w:val="both"/>
        <w:rPr>
          <w:rFonts w:ascii="Times New Roman" w:hAnsi="Times New Roman" w:cs="Times New Roman"/>
          <w:color w:val="3D3D3D"/>
          <w:kern w:val="0"/>
          <w:sz w:val="20"/>
          <w:szCs w:val="20"/>
        </w:rPr>
      </w:pPr>
      <w:r>
        <w:rPr>
          <w:rFonts w:ascii="Times New Roman" w:hAnsi="Times New Roman" w:cs="Times New Roman"/>
          <w:color w:val="3D3D3D"/>
          <w:kern w:val="0"/>
          <w:sz w:val="20"/>
          <w:szCs w:val="20"/>
        </w:rPr>
        <w:t>Should future law syllabuses include AI tools?</w:t>
      </w:r>
    </w:p>
    <w:p w14:paraId="278F87A3" w14:textId="77777777" w:rsidR="00000000" w:rsidRDefault="00000000">
      <w:pPr>
        <w:widowControl w:val="0"/>
        <w:autoSpaceDE w:val="0"/>
        <w:autoSpaceDN w:val="0"/>
        <w:adjustRightInd w:val="0"/>
        <w:jc w:val="both"/>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Whilst we await the judgment by the United Kingdom (UK) Supreme Court in the </w:t>
      </w:r>
      <w:hyperlink r:id="rId13" w:history="1">
        <w:r>
          <w:rPr>
            <w:rFonts w:ascii="Times New Roman" w:hAnsi="Times New Roman" w:cs="Times New Roman"/>
            <w:i/>
            <w:iCs/>
            <w:color w:val="0E568C"/>
            <w:kern w:val="0"/>
            <w:sz w:val="20"/>
            <w:szCs w:val="20"/>
          </w:rPr>
          <w:t>Thaler</w:t>
        </w:r>
      </w:hyperlink>
      <w:r>
        <w:rPr>
          <w:rFonts w:ascii="Times New Roman" w:hAnsi="Times New Roman" w:cs="Times New Roman"/>
          <w:color w:val="000000"/>
          <w:kern w:val="0"/>
          <w:sz w:val="20"/>
          <w:szCs w:val="20"/>
        </w:rPr>
        <w:t xml:space="preserve"> </w:t>
      </w:r>
      <w:bookmarkStart w:id="8" w:name="co_fnRef_9_1"/>
      <w:bookmarkEnd w:id="8"/>
      <w:r>
        <w:rPr>
          <w:rFonts w:ascii="Times New Roman" w:hAnsi="Times New Roman" w:cs="Times New Roman"/>
          <w:color w:val="000000"/>
          <w:kern w:val="0"/>
          <w:sz w:val="16"/>
          <w:szCs w:val="16"/>
        </w:rPr>
        <w:fldChar w:fldCharType="begin"/>
      </w:r>
      <w:r>
        <w:rPr>
          <w:rFonts w:ascii="Times New Roman" w:hAnsi="Times New Roman" w:cs="Times New Roman"/>
          <w:color w:val="000000"/>
          <w:kern w:val="0"/>
          <w:sz w:val="16"/>
          <w:szCs w:val="16"/>
        </w:rPr>
        <w:instrText xml:space="preserve">HYPERLINK "#co_footnote_9_1" </w:instrText>
      </w:r>
      <w:r w:rsidR="00E054FF">
        <w:rPr>
          <w:rFonts w:ascii="Times New Roman" w:hAnsi="Times New Roman" w:cs="Times New Roman"/>
          <w:color w:val="000000"/>
          <w:kern w:val="0"/>
          <w:sz w:val="16"/>
          <w:szCs w:val="16"/>
        </w:rPr>
      </w:r>
      <w:r>
        <w:rPr>
          <w:rFonts w:ascii="Times New Roman" w:hAnsi="Times New Roman" w:cs="Times New Roman"/>
          <w:color w:val="000000"/>
          <w:kern w:val="0"/>
          <w:sz w:val="16"/>
          <w:szCs w:val="16"/>
        </w:rPr>
        <w:fldChar w:fldCharType="separate"/>
      </w:r>
      <w:r>
        <w:rPr>
          <w:rFonts w:ascii="Times New Roman" w:hAnsi="Times New Roman" w:cs="Times New Roman"/>
          <w:color w:val="0E568C"/>
          <w:kern w:val="0"/>
          <w:sz w:val="16"/>
          <w:szCs w:val="16"/>
          <w:vertAlign w:val="superscript"/>
        </w:rPr>
        <w:t>9</w:t>
      </w:r>
      <w:r>
        <w:rPr>
          <w:rFonts w:ascii="Times New Roman" w:hAnsi="Times New Roman" w:cs="Times New Roman"/>
          <w:color w:val="000000"/>
          <w:kern w:val="0"/>
          <w:sz w:val="16"/>
          <w:szCs w:val="16"/>
        </w:rPr>
        <w:fldChar w:fldCharType="end"/>
      </w:r>
      <w:r>
        <w:rPr>
          <w:rFonts w:ascii="Times New Roman" w:hAnsi="Times New Roman" w:cs="Times New Roman"/>
          <w:color w:val="000000"/>
          <w:kern w:val="0"/>
          <w:sz w:val="20"/>
          <w:szCs w:val="20"/>
        </w:rPr>
        <w:t xml:space="preserve"> case, whether the AI machine </w:t>
      </w:r>
      <w:r>
        <w:rPr>
          <w:rFonts w:ascii="Times New Roman" w:hAnsi="Times New Roman" w:cs="Times New Roman"/>
          <w:i/>
          <w:iCs/>
          <w:color w:val="000000"/>
          <w:kern w:val="0"/>
          <w:sz w:val="20"/>
          <w:szCs w:val="20"/>
        </w:rPr>
        <w:t>Dabus</w:t>
      </w:r>
      <w:r>
        <w:rPr>
          <w:rFonts w:ascii="Times New Roman" w:hAnsi="Times New Roman" w:cs="Times New Roman"/>
          <w:color w:val="000000"/>
          <w:kern w:val="0"/>
          <w:sz w:val="20"/>
          <w:szCs w:val="20"/>
        </w:rPr>
        <w:t xml:space="preserve"> can qualify as an ‘inventor’ for the purposes of </w:t>
      </w:r>
      <w:hyperlink r:id="rId14" w:history="1">
        <w:r>
          <w:rPr>
            <w:rFonts w:ascii="Times New Roman" w:hAnsi="Times New Roman" w:cs="Times New Roman"/>
            <w:color w:val="0E568C"/>
            <w:kern w:val="0"/>
            <w:sz w:val="20"/>
            <w:szCs w:val="20"/>
          </w:rPr>
          <w:t>ss.7</w:t>
        </w:r>
      </w:hyperlink>
      <w:r>
        <w:rPr>
          <w:rFonts w:ascii="Times New Roman" w:hAnsi="Times New Roman" w:cs="Times New Roman"/>
          <w:color w:val="000000"/>
          <w:kern w:val="0"/>
          <w:sz w:val="20"/>
          <w:szCs w:val="20"/>
        </w:rPr>
        <w:t xml:space="preserve"> and </w:t>
      </w:r>
      <w:hyperlink r:id="rId15" w:history="1">
        <w:r>
          <w:rPr>
            <w:rFonts w:ascii="Times New Roman" w:hAnsi="Times New Roman" w:cs="Times New Roman"/>
            <w:color w:val="0E568C"/>
            <w:kern w:val="0"/>
            <w:sz w:val="20"/>
            <w:szCs w:val="20"/>
          </w:rPr>
          <w:t>13 of the Patents Act 1977</w:t>
        </w:r>
      </w:hyperlink>
      <w:r>
        <w:rPr>
          <w:rFonts w:ascii="Times New Roman" w:hAnsi="Times New Roman" w:cs="Times New Roman"/>
          <w:color w:val="000000"/>
          <w:kern w:val="0"/>
          <w:sz w:val="20"/>
          <w:szCs w:val="20"/>
        </w:rPr>
        <w:t>, which would make it a ‘person’, we also need to alert our students that computer generated or -aided works may well include copyright breaches of human authorship.</w:t>
      </w:r>
      <w:bookmarkStart w:id="9" w:name="co_fnRef_10_1"/>
      <w:bookmarkEnd w:id="9"/>
      <w:r>
        <w:rPr>
          <w:rFonts w:ascii="Times New Roman" w:hAnsi="Times New Roman" w:cs="Times New Roman"/>
          <w:color w:val="000000"/>
          <w:kern w:val="0"/>
          <w:sz w:val="16"/>
          <w:szCs w:val="16"/>
        </w:rPr>
        <w:fldChar w:fldCharType="begin"/>
      </w:r>
      <w:r>
        <w:rPr>
          <w:rFonts w:ascii="Times New Roman" w:hAnsi="Times New Roman" w:cs="Times New Roman"/>
          <w:color w:val="000000"/>
          <w:kern w:val="0"/>
          <w:sz w:val="16"/>
          <w:szCs w:val="16"/>
        </w:rPr>
        <w:instrText xml:space="preserve">HYPERLINK "#co_footnote_10_1" </w:instrText>
      </w:r>
      <w:r w:rsidR="00E054FF">
        <w:rPr>
          <w:rFonts w:ascii="Times New Roman" w:hAnsi="Times New Roman" w:cs="Times New Roman"/>
          <w:color w:val="000000"/>
          <w:kern w:val="0"/>
          <w:sz w:val="16"/>
          <w:szCs w:val="16"/>
        </w:rPr>
      </w:r>
      <w:r>
        <w:rPr>
          <w:rFonts w:ascii="Times New Roman" w:hAnsi="Times New Roman" w:cs="Times New Roman"/>
          <w:color w:val="000000"/>
          <w:kern w:val="0"/>
          <w:sz w:val="16"/>
          <w:szCs w:val="16"/>
        </w:rPr>
        <w:fldChar w:fldCharType="separate"/>
      </w:r>
      <w:r>
        <w:rPr>
          <w:rFonts w:ascii="Times New Roman" w:hAnsi="Times New Roman" w:cs="Times New Roman"/>
          <w:color w:val="0E568C"/>
          <w:kern w:val="0"/>
          <w:sz w:val="16"/>
          <w:szCs w:val="16"/>
          <w:vertAlign w:val="superscript"/>
        </w:rPr>
        <w:t>10</w:t>
      </w:r>
      <w:r>
        <w:rPr>
          <w:rFonts w:ascii="Times New Roman" w:hAnsi="Times New Roman" w:cs="Times New Roman"/>
          <w:color w:val="000000"/>
          <w:kern w:val="0"/>
          <w:sz w:val="16"/>
          <w:szCs w:val="16"/>
        </w:rPr>
        <w:fldChar w:fldCharType="end"/>
      </w:r>
      <w:r>
        <w:rPr>
          <w:rFonts w:ascii="Times New Roman" w:hAnsi="Times New Roman" w:cs="Times New Roman"/>
          <w:color w:val="000000"/>
          <w:kern w:val="0"/>
          <w:sz w:val="20"/>
          <w:szCs w:val="20"/>
        </w:rPr>
        <w:t xml:space="preserve"> We could then include broader teaching terms in our law syllabuses, including algorithmic art or computer generated musical compositions.</w:t>
      </w:r>
    </w:p>
    <w:p w14:paraId="485334FB" w14:textId="77777777" w:rsidR="00000000" w:rsidRDefault="00000000">
      <w:pPr>
        <w:widowControl w:val="0"/>
        <w:autoSpaceDE w:val="0"/>
        <w:autoSpaceDN w:val="0"/>
        <w:adjustRightInd w:val="0"/>
        <w:jc w:val="both"/>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w:t>
      </w:r>
    </w:p>
    <w:p w14:paraId="3B2466F0" w14:textId="77777777" w:rsidR="00000000" w:rsidRDefault="00000000">
      <w:pPr>
        <w:widowControl w:val="0"/>
        <w:autoSpaceDE w:val="0"/>
        <w:autoSpaceDN w:val="0"/>
        <w:adjustRightInd w:val="0"/>
        <w:jc w:val="both"/>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AI has become a particularly divisive topic in the music industry. In April 2023, an AI-produced song called ‘Heart on My Sleeve’ went viral for simulating the voices of Drake and the Weeknd.</w:t>
      </w:r>
      <w:bookmarkStart w:id="10" w:name="co_fnRef_11_1"/>
      <w:bookmarkEnd w:id="10"/>
      <w:r>
        <w:rPr>
          <w:rFonts w:ascii="Times New Roman" w:hAnsi="Times New Roman" w:cs="Times New Roman"/>
          <w:color w:val="000000"/>
          <w:kern w:val="0"/>
          <w:sz w:val="16"/>
          <w:szCs w:val="16"/>
        </w:rPr>
        <w:fldChar w:fldCharType="begin"/>
      </w:r>
      <w:r>
        <w:rPr>
          <w:rFonts w:ascii="Times New Roman" w:hAnsi="Times New Roman" w:cs="Times New Roman"/>
          <w:color w:val="000000"/>
          <w:kern w:val="0"/>
          <w:sz w:val="16"/>
          <w:szCs w:val="16"/>
        </w:rPr>
        <w:instrText xml:space="preserve">HYPERLINK "#co_footnote_11_1" </w:instrText>
      </w:r>
      <w:r w:rsidR="00E054FF">
        <w:rPr>
          <w:rFonts w:ascii="Times New Roman" w:hAnsi="Times New Roman" w:cs="Times New Roman"/>
          <w:color w:val="000000"/>
          <w:kern w:val="0"/>
          <w:sz w:val="16"/>
          <w:szCs w:val="16"/>
        </w:rPr>
      </w:r>
      <w:r>
        <w:rPr>
          <w:rFonts w:ascii="Times New Roman" w:hAnsi="Times New Roman" w:cs="Times New Roman"/>
          <w:color w:val="000000"/>
          <w:kern w:val="0"/>
          <w:sz w:val="16"/>
          <w:szCs w:val="16"/>
        </w:rPr>
        <w:fldChar w:fldCharType="separate"/>
      </w:r>
      <w:r>
        <w:rPr>
          <w:rFonts w:ascii="Times New Roman" w:hAnsi="Times New Roman" w:cs="Times New Roman"/>
          <w:color w:val="0E568C"/>
          <w:kern w:val="0"/>
          <w:sz w:val="16"/>
          <w:szCs w:val="16"/>
          <w:vertAlign w:val="superscript"/>
        </w:rPr>
        <w:t>11</w:t>
      </w:r>
      <w:r>
        <w:rPr>
          <w:rFonts w:ascii="Times New Roman" w:hAnsi="Times New Roman" w:cs="Times New Roman"/>
          <w:color w:val="000000"/>
          <w:kern w:val="0"/>
          <w:sz w:val="16"/>
          <w:szCs w:val="16"/>
        </w:rPr>
        <w:fldChar w:fldCharType="end"/>
      </w:r>
      <w:r>
        <w:rPr>
          <w:rFonts w:ascii="Times New Roman" w:hAnsi="Times New Roman" w:cs="Times New Roman"/>
          <w:color w:val="000000"/>
          <w:kern w:val="0"/>
          <w:sz w:val="20"/>
          <w:szCs w:val="20"/>
        </w:rPr>
        <w:t xml:space="preserve"> Universal Media Group successfully petitioned to have the song removed from streaming services—though the track sent shock waves of discourse surrounding ethics and intellectual property through the industry. In June 2023 Paul McCartney told BBC Radio 4’s Today programme how he used AI technology to extricate John Lennon’s voice from a cassette recording of a demo tape of a 1978 Lennon composition titled </w:t>
      </w:r>
      <w:r>
        <w:rPr>
          <w:rFonts w:ascii="Times New Roman" w:hAnsi="Times New Roman" w:cs="Times New Roman"/>
          <w:color w:val="000000"/>
          <w:kern w:val="0"/>
          <w:sz w:val="20"/>
          <w:szCs w:val="20"/>
        </w:rPr>
        <w:lastRenderedPageBreak/>
        <w:t>‘Now and Then’. The cassette was labelled ‘For Paul’ that Lennon had recorded shortly before his death in 1980.</w:t>
      </w:r>
      <w:bookmarkStart w:id="11" w:name="co_fnRef_12_1"/>
      <w:bookmarkEnd w:id="11"/>
      <w:r>
        <w:rPr>
          <w:rFonts w:ascii="Times New Roman" w:hAnsi="Times New Roman" w:cs="Times New Roman"/>
          <w:color w:val="000000"/>
          <w:kern w:val="0"/>
          <w:sz w:val="16"/>
          <w:szCs w:val="16"/>
        </w:rPr>
        <w:fldChar w:fldCharType="begin"/>
      </w:r>
      <w:r>
        <w:rPr>
          <w:rFonts w:ascii="Times New Roman" w:hAnsi="Times New Roman" w:cs="Times New Roman"/>
          <w:color w:val="000000"/>
          <w:kern w:val="0"/>
          <w:sz w:val="16"/>
          <w:szCs w:val="16"/>
        </w:rPr>
        <w:instrText xml:space="preserve">HYPERLINK "#co_footnote_12_1" </w:instrText>
      </w:r>
      <w:r w:rsidR="00E054FF">
        <w:rPr>
          <w:rFonts w:ascii="Times New Roman" w:hAnsi="Times New Roman" w:cs="Times New Roman"/>
          <w:color w:val="000000"/>
          <w:kern w:val="0"/>
          <w:sz w:val="16"/>
          <w:szCs w:val="16"/>
        </w:rPr>
      </w:r>
      <w:r>
        <w:rPr>
          <w:rFonts w:ascii="Times New Roman" w:hAnsi="Times New Roman" w:cs="Times New Roman"/>
          <w:color w:val="000000"/>
          <w:kern w:val="0"/>
          <w:sz w:val="16"/>
          <w:szCs w:val="16"/>
        </w:rPr>
        <w:fldChar w:fldCharType="separate"/>
      </w:r>
      <w:r>
        <w:rPr>
          <w:rFonts w:ascii="Times New Roman" w:hAnsi="Times New Roman" w:cs="Times New Roman"/>
          <w:color w:val="0E568C"/>
          <w:kern w:val="0"/>
          <w:sz w:val="16"/>
          <w:szCs w:val="16"/>
          <w:vertAlign w:val="superscript"/>
        </w:rPr>
        <w:t>12</w:t>
      </w:r>
      <w:r>
        <w:rPr>
          <w:rFonts w:ascii="Times New Roman" w:hAnsi="Times New Roman" w:cs="Times New Roman"/>
          <w:color w:val="000000"/>
          <w:kern w:val="0"/>
          <w:sz w:val="16"/>
          <w:szCs w:val="16"/>
        </w:rPr>
        <w:fldChar w:fldCharType="end"/>
      </w:r>
    </w:p>
    <w:p w14:paraId="7E8DD249" w14:textId="77777777" w:rsidR="00000000" w:rsidRDefault="00000000">
      <w:pPr>
        <w:widowControl w:val="0"/>
        <w:autoSpaceDE w:val="0"/>
        <w:autoSpaceDN w:val="0"/>
        <w:adjustRightInd w:val="0"/>
        <w:jc w:val="both"/>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w:t>
      </w:r>
    </w:p>
    <w:p w14:paraId="21C93734" w14:textId="77777777" w:rsidR="00000000" w:rsidRDefault="00000000">
      <w:pPr>
        <w:widowControl w:val="0"/>
        <w:autoSpaceDE w:val="0"/>
        <w:autoSpaceDN w:val="0"/>
        <w:adjustRightInd w:val="0"/>
        <w:jc w:val="both"/>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So, for the time being, we still need a human lawyer to check for accuracy and for our law students to check the sources of their ChatGPT-generated essays before submitting their coursework or examinations. To make our law teaching more future and robot proof we could even test our students whether they recognise AI-generated covers of popular songs, replicating the voices of Harry Styles, Rihanna and Kanye West.</w:t>
      </w:r>
    </w:p>
    <w:p w14:paraId="3F5782F5" w14:textId="77777777" w:rsidR="00000000" w:rsidRDefault="00000000">
      <w:pPr>
        <w:widowControl w:val="0"/>
        <w:autoSpaceDE w:val="0"/>
        <w:autoSpaceDN w:val="0"/>
        <w:adjustRightInd w:val="0"/>
        <w:jc w:val="both"/>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w:t>
      </w:r>
    </w:p>
    <w:p w14:paraId="1B47CC45" w14:textId="77777777" w:rsidR="00000000" w:rsidRDefault="00000000">
      <w:pPr>
        <w:widowControl w:val="0"/>
        <w:autoSpaceDE w:val="0"/>
        <w:autoSpaceDN w:val="0"/>
        <w:adjustRightInd w:val="0"/>
        <w:jc w:val="both"/>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Ursula Smartt</w:t>
      </w:r>
    </w:p>
    <w:p w14:paraId="2C742FAF" w14:textId="77777777" w:rsidR="00000000" w:rsidRDefault="00000000">
      <w:pPr>
        <w:widowControl w:val="0"/>
        <w:autoSpaceDE w:val="0"/>
        <w:autoSpaceDN w:val="0"/>
        <w:adjustRightInd w:val="0"/>
        <w:jc w:val="both"/>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w:t>
      </w:r>
    </w:p>
    <w:p w14:paraId="00562465" w14:textId="77777777" w:rsidR="00000000" w:rsidRDefault="00000000">
      <w:pPr>
        <w:widowControl w:val="0"/>
        <w:autoSpaceDE w:val="0"/>
        <w:autoSpaceDN w:val="0"/>
        <w:adjustRightInd w:val="0"/>
        <w:jc w:val="both"/>
        <w:rPr>
          <w:rFonts w:ascii="Times New Roman" w:hAnsi="Times New Roman" w:cs="Times New Roman"/>
          <w:color w:val="000000"/>
          <w:kern w:val="0"/>
          <w:sz w:val="20"/>
          <w:szCs w:val="20"/>
        </w:rPr>
      </w:pPr>
      <w:r>
        <w:rPr>
          <w:rFonts w:ascii="Times New Roman" w:hAnsi="Times New Roman" w:cs="Times New Roman"/>
          <w:i/>
          <w:iCs/>
          <w:color w:val="000000"/>
          <w:kern w:val="0"/>
          <w:sz w:val="20"/>
          <w:szCs w:val="20"/>
        </w:rPr>
        <w:t>Associate Professor of Law</w:t>
      </w:r>
    </w:p>
    <w:p w14:paraId="03BEE5AD" w14:textId="77777777" w:rsidR="00000000" w:rsidRDefault="00000000">
      <w:pPr>
        <w:widowControl w:val="0"/>
        <w:autoSpaceDE w:val="0"/>
        <w:autoSpaceDN w:val="0"/>
        <w:adjustRightInd w:val="0"/>
        <w:jc w:val="both"/>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w:t>
      </w:r>
    </w:p>
    <w:p w14:paraId="4D7DCD0E" w14:textId="77777777" w:rsidR="00000000" w:rsidRDefault="00000000">
      <w:pPr>
        <w:widowControl w:val="0"/>
        <w:autoSpaceDE w:val="0"/>
        <w:autoSpaceDN w:val="0"/>
        <w:adjustRightInd w:val="0"/>
        <w:jc w:val="both"/>
        <w:rPr>
          <w:rFonts w:ascii="Times New Roman" w:hAnsi="Times New Roman" w:cs="Times New Roman"/>
          <w:color w:val="000000"/>
          <w:kern w:val="0"/>
          <w:sz w:val="20"/>
          <w:szCs w:val="20"/>
        </w:rPr>
      </w:pPr>
      <w:r>
        <w:rPr>
          <w:rFonts w:ascii="Times New Roman" w:hAnsi="Times New Roman" w:cs="Times New Roman"/>
          <w:i/>
          <w:iCs/>
          <w:color w:val="000000"/>
          <w:kern w:val="0"/>
          <w:sz w:val="20"/>
          <w:szCs w:val="20"/>
        </w:rPr>
        <w:t>Northeastern University London</w:t>
      </w:r>
    </w:p>
    <w:p w14:paraId="6E306491" w14:textId="77777777" w:rsidR="00000000" w:rsidRDefault="00000000">
      <w:pPr>
        <w:widowControl w:val="0"/>
        <w:autoSpaceDE w:val="0"/>
        <w:autoSpaceDN w:val="0"/>
        <w:adjustRightInd w:val="0"/>
        <w:jc w:val="both"/>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w:t>
      </w:r>
    </w:p>
    <w:p w14:paraId="518EF780" w14:textId="77777777" w:rsidR="00000000" w:rsidRDefault="00000000">
      <w:pPr>
        <w:widowControl w:val="0"/>
        <w:autoSpaceDE w:val="0"/>
        <w:autoSpaceDN w:val="0"/>
        <w:adjustRightInd w:val="0"/>
        <w:jc w:val="both"/>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w:t>
      </w:r>
    </w:p>
    <w:tbl>
      <w:tblPr>
        <w:tblW w:w="0" w:type="auto"/>
        <w:tblLayout w:type="fixed"/>
        <w:tblCellMar>
          <w:left w:w="0" w:type="dxa"/>
          <w:right w:w="0" w:type="dxa"/>
        </w:tblCellMar>
        <w:tblLook w:val="0000" w:firstRow="0" w:lastRow="0" w:firstColumn="0" w:lastColumn="0" w:noHBand="0" w:noVBand="0"/>
      </w:tblPr>
      <w:tblGrid>
        <w:gridCol w:w="920"/>
        <w:gridCol w:w="9160"/>
      </w:tblGrid>
      <w:tr w:rsidR="00000000" w14:paraId="6A4FF8C5" w14:textId="77777777">
        <w:tblPrEx>
          <w:tblCellMar>
            <w:top w:w="0" w:type="dxa"/>
            <w:left w:w="0" w:type="dxa"/>
            <w:bottom w:w="0" w:type="dxa"/>
            <w:right w:w="0" w:type="dxa"/>
          </w:tblCellMar>
        </w:tblPrEx>
        <w:tc>
          <w:tcPr>
            <w:tcW w:w="10080" w:type="dxa"/>
            <w:gridSpan w:val="2"/>
            <w:tcBorders>
              <w:top w:val="nil"/>
              <w:left w:val="nil"/>
              <w:bottom w:val="nil"/>
              <w:right w:val="nil"/>
            </w:tcBorders>
            <w:tcMar>
              <w:bottom w:w="400" w:type="dxa"/>
            </w:tcMar>
          </w:tcPr>
          <w:p w14:paraId="74B9C7D5" w14:textId="77777777" w:rsidR="00000000" w:rsidRDefault="00000000">
            <w:pPr>
              <w:widowControl w:val="0"/>
              <w:autoSpaceDE w:val="0"/>
              <w:autoSpaceDN w:val="0"/>
              <w:adjustRightInd w:val="0"/>
              <w:jc w:val="center"/>
              <w:rPr>
                <w:rFonts w:ascii="Times New Roman" w:hAnsi="Times New Roman" w:cs="Times New Roman"/>
                <w:b/>
                <w:bCs/>
                <w:color w:val="000000"/>
                <w:kern w:val="0"/>
                <w:sz w:val="22"/>
                <w:szCs w:val="22"/>
              </w:rPr>
            </w:pPr>
            <w:r>
              <w:rPr>
                <w:rFonts w:ascii="Times New Roman" w:hAnsi="Times New Roman" w:cs="Times New Roman"/>
                <w:b/>
                <w:bCs/>
                <w:color w:val="000000"/>
                <w:kern w:val="0"/>
                <w:sz w:val="22"/>
                <w:szCs w:val="22"/>
              </w:rPr>
              <w:t>Footnotes</w:t>
            </w:r>
          </w:p>
          <w:p w14:paraId="16342A85" w14:textId="77777777" w:rsidR="00000000" w:rsidRDefault="00000000">
            <w:pPr>
              <w:widowControl w:val="0"/>
              <w:autoSpaceDE w:val="0"/>
              <w:autoSpaceDN w:val="0"/>
              <w:adjustRightInd w:val="0"/>
              <w:jc w:val="center"/>
              <w:rPr>
                <w:rFonts w:ascii="Times New Roman" w:hAnsi="Times New Roman" w:cs="Times New Roman"/>
                <w:b/>
                <w:bCs/>
                <w:color w:val="000000"/>
                <w:kern w:val="0"/>
                <w:sz w:val="22"/>
                <w:szCs w:val="22"/>
              </w:rPr>
            </w:pPr>
          </w:p>
        </w:tc>
      </w:tr>
      <w:bookmarkStart w:id="12" w:name="co_footnote_1_1"/>
      <w:bookmarkEnd w:id="12"/>
      <w:tr w:rsidR="00000000" w14:paraId="036E19BF" w14:textId="77777777">
        <w:tblPrEx>
          <w:tblCellMar>
            <w:top w:w="0" w:type="dxa"/>
            <w:left w:w="0" w:type="dxa"/>
            <w:bottom w:w="0" w:type="dxa"/>
            <w:right w:w="0" w:type="dxa"/>
          </w:tblCellMar>
        </w:tblPrEx>
        <w:tc>
          <w:tcPr>
            <w:tcW w:w="920" w:type="dxa"/>
            <w:tcBorders>
              <w:top w:val="nil"/>
              <w:left w:val="nil"/>
              <w:bottom w:val="nil"/>
              <w:right w:val="nil"/>
            </w:tcBorders>
            <w:shd w:val="clear" w:color="auto" w:fill="FFFFFF"/>
            <w:tcMar>
              <w:left w:w="30" w:type="dxa"/>
              <w:right w:w="30" w:type="dxa"/>
            </w:tcMar>
          </w:tcPr>
          <w:p w14:paraId="19079036" w14:textId="77777777" w:rsidR="00000000" w:rsidRDefault="00000000">
            <w:pPr>
              <w:widowControl w:val="0"/>
              <w:autoSpaceDE w:val="0"/>
              <w:autoSpaceDN w:val="0"/>
              <w:adjustRightInd w:val="0"/>
              <w:ind w:left="30" w:right="30"/>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fldChar w:fldCharType="begin"/>
            </w:r>
            <w:r>
              <w:rPr>
                <w:rFonts w:ascii="Times New Roman" w:hAnsi="Times New Roman" w:cs="Times New Roman"/>
                <w:color w:val="000000"/>
                <w:kern w:val="0"/>
                <w:sz w:val="20"/>
                <w:szCs w:val="20"/>
              </w:rPr>
              <w:instrText xml:space="preserve">HYPERLINK "#co_fnRef_1_1" </w:instrText>
            </w:r>
            <w:r w:rsidR="00E054FF">
              <w:rPr>
                <w:rFonts w:ascii="Times New Roman" w:hAnsi="Times New Roman" w:cs="Times New Roman"/>
                <w:color w:val="000000"/>
                <w:kern w:val="0"/>
                <w:sz w:val="20"/>
                <w:szCs w:val="20"/>
              </w:rPr>
            </w:r>
            <w:r>
              <w:rPr>
                <w:rFonts w:ascii="Times New Roman" w:hAnsi="Times New Roman" w:cs="Times New Roman"/>
                <w:color w:val="000000"/>
                <w:kern w:val="0"/>
                <w:sz w:val="20"/>
                <w:szCs w:val="20"/>
              </w:rPr>
              <w:fldChar w:fldCharType="separate"/>
            </w:r>
            <w:r>
              <w:rPr>
                <w:rFonts w:ascii="Times New Roman" w:hAnsi="Times New Roman" w:cs="Times New Roman"/>
                <w:color w:val="0E568C"/>
                <w:kern w:val="0"/>
                <w:sz w:val="20"/>
                <w:szCs w:val="20"/>
                <w:shd w:val="clear" w:color="auto" w:fill="FFFFFF"/>
              </w:rPr>
              <w:t>1</w:t>
            </w:r>
            <w:r>
              <w:rPr>
                <w:rFonts w:ascii="Times New Roman" w:hAnsi="Times New Roman" w:cs="Times New Roman"/>
                <w:color w:val="000000"/>
                <w:kern w:val="0"/>
                <w:sz w:val="20"/>
                <w:szCs w:val="20"/>
              </w:rPr>
              <w:fldChar w:fldCharType="end"/>
            </w:r>
          </w:p>
          <w:p w14:paraId="523417A5" w14:textId="77777777" w:rsidR="00000000" w:rsidRDefault="00000000">
            <w:pPr>
              <w:widowControl w:val="0"/>
              <w:autoSpaceDE w:val="0"/>
              <w:autoSpaceDN w:val="0"/>
              <w:adjustRightInd w:val="0"/>
              <w:ind w:left="30" w:right="30"/>
              <w:rPr>
                <w:rFonts w:ascii="Times New Roman" w:hAnsi="Times New Roman" w:cs="Times New Roman"/>
                <w:color w:val="000000"/>
                <w:kern w:val="0"/>
                <w:sz w:val="20"/>
                <w:szCs w:val="20"/>
              </w:rPr>
            </w:pPr>
          </w:p>
        </w:tc>
        <w:tc>
          <w:tcPr>
            <w:tcW w:w="9160" w:type="dxa"/>
            <w:tcBorders>
              <w:top w:val="nil"/>
              <w:left w:val="nil"/>
              <w:bottom w:val="nil"/>
              <w:right w:val="nil"/>
            </w:tcBorders>
            <w:shd w:val="clear" w:color="auto" w:fill="FFFFFF"/>
            <w:tcMar>
              <w:left w:w="30" w:type="dxa"/>
              <w:right w:w="30" w:type="dxa"/>
            </w:tcMar>
          </w:tcPr>
          <w:p w14:paraId="337BFF57" w14:textId="77777777" w:rsidR="00000000" w:rsidRDefault="00000000">
            <w:pPr>
              <w:widowControl w:val="0"/>
              <w:autoSpaceDE w:val="0"/>
              <w:autoSpaceDN w:val="0"/>
              <w:adjustRightInd w:val="0"/>
              <w:ind w:left="30" w:right="30"/>
              <w:rPr>
                <w:rFonts w:ascii="Times New Roman" w:hAnsi="Times New Roman" w:cs="Times New Roman"/>
                <w:color w:val="000000"/>
                <w:kern w:val="0"/>
                <w:sz w:val="20"/>
                <w:szCs w:val="20"/>
                <w:shd w:val="clear" w:color="auto" w:fill="FFFFFF"/>
              </w:rPr>
            </w:pPr>
            <w:r>
              <w:rPr>
                <w:rFonts w:ascii="Times New Roman" w:hAnsi="Times New Roman" w:cs="Times New Roman"/>
                <w:i/>
                <w:iCs/>
                <w:color w:val="000000"/>
                <w:kern w:val="0"/>
                <w:sz w:val="20"/>
                <w:szCs w:val="20"/>
                <w:shd w:val="clear" w:color="auto" w:fill="FFFFFF"/>
              </w:rPr>
              <w:t>Joseph E. Aoun, Robot-Proof: Higher Education in the Age of Artificial Intelligence (Massachusetts: MIT Press, 2018)</w:t>
            </w:r>
            <w:r>
              <w:rPr>
                <w:rFonts w:ascii="Times New Roman" w:hAnsi="Times New Roman" w:cs="Times New Roman"/>
                <w:color w:val="000000"/>
                <w:kern w:val="0"/>
                <w:sz w:val="20"/>
                <w:szCs w:val="20"/>
                <w:shd w:val="clear" w:color="auto" w:fill="FFFFFF"/>
              </w:rPr>
              <w:t>.</w:t>
            </w:r>
          </w:p>
          <w:p w14:paraId="36FF83BF" w14:textId="77777777" w:rsidR="00000000" w:rsidRDefault="00000000">
            <w:pPr>
              <w:widowControl w:val="0"/>
              <w:autoSpaceDE w:val="0"/>
              <w:autoSpaceDN w:val="0"/>
              <w:adjustRightInd w:val="0"/>
              <w:ind w:left="30" w:right="30"/>
              <w:rPr>
                <w:rFonts w:ascii="Times New Roman" w:hAnsi="Times New Roman" w:cs="Times New Roman"/>
                <w:color w:val="000000"/>
                <w:kern w:val="0"/>
                <w:sz w:val="20"/>
                <w:szCs w:val="20"/>
                <w:shd w:val="clear" w:color="auto" w:fill="FFFFFF"/>
              </w:rPr>
            </w:pPr>
          </w:p>
        </w:tc>
      </w:tr>
      <w:bookmarkStart w:id="13" w:name="co_footnote_2_1"/>
      <w:bookmarkEnd w:id="13"/>
      <w:tr w:rsidR="00000000" w14:paraId="0A52C3D2" w14:textId="77777777">
        <w:tblPrEx>
          <w:tblCellMar>
            <w:top w:w="0" w:type="dxa"/>
            <w:left w:w="0" w:type="dxa"/>
            <w:bottom w:w="0" w:type="dxa"/>
            <w:right w:w="0" w:type="dxa"/>
          </w:tblCellMar>
        </w:tblPrEx>
        <w:tc>
          <w:tcPr>
            <w:tcW w:w="920" w:type="dxa"/>
            <w:tcBorders>
              <w:top w:val="nil"/>
              <w:left w:val="nil"/>
              <w:bottom w:val="nil"/>
              <w:right w:val="nil"/>
            </w:tcBorders>
            <w:shd w:val="clear" w:color="auto" w:fill="FFFFFF"/>
            <w:tcMar>
              <w:left w:w="30" w:type="dxa"/>
              <w:right w:w="30" w:type="dxa"/>
            </w:tcMar>
          </w:tcPr>
          <w:p w14:paraId="31DE6252" w14:textId="77777777" w:rsidR="00000000" w:rsidRDefault="00000000">
            <w:pPr>
              <w:widowControl w:val="0"/>
              <w:autoSpaceDE w:val="0"/>
              <w:autoSpaceDN w:val="0"/>
              <w:adjustRightInd w:val="0"/>
              <w:ind w:left="30" w:right="30"/>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fldChar w:fldCharType="begin"/>
            </w:r>
            <w:r>
              <w:rPr>
                <w:rFonts w:ascii="Times New Roman" w:hAnsi="Times New Roman" w:cs="Times New Roman"/>
                <w:color w:val="000000"/>
                <w:kern w:val="0"/>
                <w:sz w:val="20"/>
                <w:szCs w:val="20"/>
              </w:rPr>
              <w:instrText xml:space="preserve">HYPERLINK "#co_fnRef_2_1" </w:instrText>
            </w:r>
            <w:r w:rsidR="00E054FF">
              <w:rPr>
                <w:rFonts w:ascii="Times New Roman" w:hAnsi="Times New Roman" w:cs="Times New Roman"/>
                <w:color w:val="000000"/>
                <w:kern w:val="0"/>
                <w:sz w:val="20"/>
                <w:szCs w:val="20"/>
              </w:rPr>
            </w:r>
            <w:r>
              <w:rPr>
                <w:rFonts w:ascii="Times New Roman" w:hAnsi="Times New Roman" w:cs="Times New Roman"/>
                <w:color w:val="000000"/>
                <w:kern w:val="0"/>
                <w:sz w:val="20"/>
                <w:szCs w:val="20"/>
              </w:rPr>
              <w:fldChar w:fldCharType="separate"/>
            </w:r>
            <w:r>
              <w:rPr>
                <w:rFonts w:ascii="Times New Roman" w:hAnsi="Times New Roman" w:cs="Times New Roman"/>
                <w:color w:val="0E568C"/>
                <w:kern w:val="0"/>
                <w:sz w:val="20"/>
                <w:szCs w:val="20"/>
                <w:shd w:val="clear" w:color="auto" w:fill="FFFFFF"/>
              </w:rPr>
              <w:t>2</w:t>
            </w:r>
            <w:r>
              <w:rPr>
                <w:rFonts w:ascii="Times New Roman" w:hAnsi="Times New Roman" w:cs="Times New Roman"/>
                <w:color w:val="000000"/>
                <w:kern w:val="0"/>
                <w:sz w:val="20"/>
                <w:szCs w:val="20"/>
              </w:rPr>
              <w:fldChar w:fldCharType="end"/>
            </w:r>
          </w:p>
          <w:p w14:paraId="3B6EA487" w14:textId="77777777" w:rsidR="00000000" w:rsidRDefault="00000000">
            <w:pPr>
              <w:widowControl w:val="0"/>
              <w:autoSpaceDE w:val="0"/>
              <w:autoSpaceDN w:val="0"/>
              <w:adjustRightInd w:val="0"/>
              <w:ind w:left="30" w:right="30"/>
              <w:rPr>
                <w:rFonts w:ascii="Times New Roman" w:hAnsi="Times New Roman" w:cs="Times New Roman"/>
                <w:color w:val="000000"/>
                <w:kern w:val="0"/>
                <w:sz w:val="20"/>
                <w:szCs w:val="20"/>
              </w:rPr>
            </w:pPr>
          </w:p>
        </w:tc>
        <w:tc>
          <w:tcPr>
            <w:tcW w:w="9160" w:type="dxa"/>
            <w:tcBorders>
              <w:top w:val="nil"/>
              <w:left w:val="nil"/>
              <w:bottom w:val="nil"/>
              <w:right w:val="nil"/>
            </w:tcBorders>
            <w:shd w:val="clear" w:color="auto" w:fill="FFFFFF"/>
            <w:tcMar>
              <w:left w:w="30" w:type="dxa"/>
              <w:right w:w="30" w:type="dxa"/>
            </w:tcMar>
          </w:tcPr>
          <w:p w14:paraId="1EAAA67D" w14:textId="77777777" w:rsidR="00000000" w:rsidRDefault="00000000">
            <w:pPr>
              <w:widowControl w:val="0"/>
              <w:autoSpaceDE w:val="0"/>
              <w:autoSpaceDN w:val="0"/>
              <w:adjustRightInd w:val="0"/>
              <w:ind w:left="30" w:right="30"/>
              <w:rPr>
                <w:rFonts w:ascii="Times New Roman" w:hAnsi="Times New Roman" w:cs="Times New Roman"/>
                <w:color w:val="000000"/>
                <w:kern w:val="0"/>
                <w:sz w:val="20"/>
                <w:szCs w:val="20"/>
                <w:shd w:val="clear" w:color="auto" w:fill="FFFFFF"/>
              </w:rPr>
            </w:pPr>
            <w:r>
              <w:rPr>
                <w:rFonts w:ascii="Times New Roman" w:hAnsi="Times New Roman" w:cs="Times New Roman"/>
                <w:i/>
                <w:iCs/>
                <w:color w:val="000000"/>
                <w:kern w:val="0"/>
                <w:sz w:val="20"/>
                <w:szCs w:val="20"/>
                <w:shd w:val="clear" w:color="auto" w:fill="FFFFFF"/>
              </w:rPr>
              <w:t>Kate Beioley and Cristina Criddle, “Allen &amp; Overy introduces AI chatbot to lawyers in search of efficiencies. Magic circle law firm adopts much-hyped tech to help draft legal documents, but insists move will not replace jobs”, 15 February 2023, Financial Times</w:t>
            </w:r>
            <w:r>
              <w:rPr>
                <w:rFonts w:ascii="Times New Roman" w:hAnsi="Times New Roman" w:cs="Times New Roman"/>
                <w:color w:val="000000"/>
                <w:kern w:val="0"/>
                <w:sz w:val="20"/>
                <w:szCs w:val="20"/>
                <w:shd w:val="clear" w:color="auto" w:fill="FFFFFF"/>
              </w:rPr>
              <w:t xml:space="preserve">, available at: </w:t>
            </w:r>
            <w:hyperlink r:id="rId16" w:history="1">
              <w:r>
                <w:rPr>
                  <w:rFonts w:ascii="Times New Roman" w:hAnsi="Times New Roman" w:cs="Times New Roman"/>
                  <w:color w:val="0E568C"/>
                  <w:kern w:val="0"/>
                  <w:sz w:val="20"/>
                  <w:szCs w:val="20"/>
                  <w:shd w:val="clear" w:color="auto" w:fill="FFFFFF"/>
                </w:rPr>
                <w:t>https://www.ft.com/content/baf68476-5b7e-4078-9b3e-ddfce710a6e2</w:t>
              </w:r>
            </w:hyperlink>
            <w:r>
              <w:rPr>
                <w:rFonts w:ascii="Times New Roman" w:hAnsi="Times New Roman" w:cs="Times New Roman"/>
                <w:color w:val="000000"/>
                <w:kern w:val="0"/>
                <w:sz w:val="20"/>
                <w:szCs w:val="20"/>
                <w:shd w:val="clear" w:color="auto" w:fill="FFFFFF"/>
              </w:rPr>
              <w:t>.</w:t>
            </w:r>
          </w:p>
          <w:p w14:paraId="13C1BBEA" w14:textId="77777777" w:rsidR="00000000" w:rsidRDefault="00000000">
            <w:pPr>
              <w:widowControl w:val="0"/>
              <w:autoSpaceDE w:val="0"/>
              <w:autoSpaceDN w:val="0"/>
              <w:adjustRightInd w:val="0"/>
              <w:ind w:left="30" w:right="30"/>
              <w:rPr>
                <w:rFonts w:ascii="Times New Roman" w:hAnsi="Times New Roman" w:cs="Times New Roman"/>
                <w:color w:val="000000"/>
                <w:kern w:val="0"/>
                <w:sz w:val="20"/>
                <w:szCs w:val="20"/>
                <w:shd w:val="clear" w:color="auto" w:fill="FFFFFF"/>
              </w:rPr>
            </w:pPr>
          </w:p>
        </w:tc>
      </w:tr>
      <w:bookmarkStart w:id="14" w:name="co_footnote_3_1"/>
      <w:bookmarkEnd w:id="14"/>
      <w:tr w:rsidR="00000000" w14:paraId="49182868" w14:textId="77777777">
        <w:tblPrEx>
          <w:tblCellMar>
            <w:top w:w="0" w:type="dxa"/>
            <w:left w:w="0" w:type="dxa"/>
            <w:bottom w:w="0" w:type="dxa"/>
            <w:right w:w="0" w:type="dxa"/>
          </w:tblCellMar>
        </w:tblPrEx>
        <w:tc>
          <w:tcPr>
            <w:tcW w:w="920" w:type="dxa"/>
            <w:tcBorders>
              <w:top w:val="nil"/>
              <w:left w:val="nil"/>
              <w:bottom w:val="nil"/>
              <w:right w:val="nil"/>
            </w:tcBorders>
            <w:shd w:val="clear" w:color="auto" w:fill="FFFFFF"/>
            <w:tcMar>
              <w:left w:w="30" w:type="dxa"/>
              <w:right w:w="30" w:type="dxa"/>
            </w:tcMar>
          </w:tcPr>
          <w:p w14:paraId="242F1187" w14:textId="77777777" w:rsidR="00000000" w:rsidRDefault="00000000">
            <w:pPr>
              <w:widowControl w:val="0"/>
              <w:autoSpaceDE w:val="0"/>
              <w:autoSpaceDN w:val="0"/>
              <w:adjustRightInd w:val="0"/>
              <w:ind w:left="30" w:right="30"/>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fldChar w:fldCharType="begin"/>
            </w:r>
            <w:r>
              <w:rPr>
                <w:rFonts w:ascii="Times New Roman" w:hAnsi="Times New Roman" w:cs="Times New Roman"/>
                <w:color w:val="000000"/>
                <w:kern w:val="0"/>
                <w:sz w:val="20"/>
                <w:szCs w:val="20"/>
              </w:rPr>
              <w:instrText xml:space="preserve">HYPERLINK "#co_fnRef_3_1" </w:instrText>
            </w:r>
            <w:r w:rsidR="00E054FF">
              <w:rPr>
                <w:rFonts w:ascii="Times New Roman" w:hAnsi="Times New Roman" w:cs="Times New Roman"/>
                <w:color w:val="000000"/>
                <w:kern w:val="0"/>
                <w:sz w:val="20"/>
                <w:szCs w:val="20"/>
              </w:rPr>
            </w:r>
            <w:r>
              <w:rPr>
                <w:rFonts w:ascii="Times New Roman" w:hAnsi="Times New Roman" w:cs="Times New Roman"/>
                <w:color w:val="000000"/>
                <w:kern w:val="0"/>
                <w:sz w:val="20"/>
                <w:szCs w:val="20"/>
              </w:rPr>
              <w:fldChar w:fldCharType="separate"/>
            </w:r>
            <w:r>
              <w:rPr>
                <w:rFonts w:ascii="Times New Roman" w:hAnsi="Times New Roman" w:cs="Times New Roman"/>
                <w:color w:val="0E568C"/>
                <w:kern w:val="0"/>
                <w:sz w:val="20"/>
                <w:szCs w:val="20"/>
                <w:shd w:val="clear" w:color="auto" w:fill="FFFFFF"/>
              </w:rPr>
              <w:t>3</w:t>
            </w:r>
            <w:r>
              <w:rPr>
                <w:rFonts w:ascii="Times New Roman" w:hAnsi="Times New Roman" w:cs="Times New Roman"/>
                <w:color w:val="000000"/>
                <w:kern w:val="0"/>
                <w:sz w:val="20"/>
                <w:szCs w:val="20"/>
              </w:rPr>
              <w:fldChar w:fldCharType="end"/>
            </w:r>
          </w:p>
          <w:p w14:paraId="3CC03166" w14:textId="77777777" w:rsidR="00000000" w:rsidRDefault="00000000">
            <w:pPr>
              <w:widowControl w:val="0"/>
              <w:autoSpaceDE w:val="0"/>
              <w:autoSpaceDN w:val="0"/>
              <w:adjustRightInd w:val="0"/>
              <w:ind w:left="30" w:right="30"/>
              <w:rPr>
                <w:rFonts w:ascii="Times New Roman" w:hAnsi="Times New Roman" w:cs="Times New Roman"/>
                <w:color w:val="000000"/>
                <w:kern w:val="0"/>
                <w:sz w:val="20"/>
                <w:szCs w:val="20"/>
              </w:rPr>
            </w:pPr>
          </w:p>
        </w:tc>
        <w:tc>
          <w:tcPr>
            <w:tcW w:w="9160" w:type="dxa"/>
            <w:tcBorders>
              <w:top w:val="nil"/>
              <w:left w:val="nil"/>
              <w:bottom w:val="nil"/>
              <w:right w:val="nil"/>
            </w:tcBorders>
            <w:shd w:val="clear" w:color="auto" w:fill="FFFFFF"/>
            <w:tcMar>
              <w:left w:w="30" w:type="dxa"/>
              <w:right w:w="30" w:type="dxa"/>
            </w:tcMar>
          </w:tcPr>
          <w:p w14:paraId="3433E93A" w14:textId="77777777" w:rsidR="00000000" w:rsidRDefault="00000000">
            <w:pPr>
              <w:widowControl w:val="0"/>
              <w:autoSpaceDE w:val="0"/>
              <w:autoSpaceDN w:val="0"/>
              <w:adjustRightInd w:val="0"/>
              <w:ind w:left="30" w:right="30"/>
              <w:rPr>
                <w:rFonts w:ascii="Times New Roman" w:hAnsi="Times New Roman" w:cs="Times New Roman"/>
                <w:color w:val="000000"/>
                <w:kern w:val="0"/>
                <w:sz w:val="20"/>
                <w:szCs w:val="20"/>
                <w:shd w:val="clear" w:color="auto" w:fill="FFFFFF"/>
              </w:rPr>
            </w:pPr>
            <w:r>
              <w:rPr>
                <w:rFonts w:ascii="Times New Roman" w:hAnsi="Times New Roman" w:cs="Times New Roman"/>
                <w:color w:val="000000"/>
                <w:kern w:val="0"/>
                <w:sz w:val="20"/>
                <w:szCs w:val="20"/>
                <w:shd w:val="clear" w:color="auto" w:fill="FFFFFF"/>
              </w:rPr>
              <w:t xml:space="preserve">Allen &amp; Overy, “A&amp;O announces exclusive launch partnership with Harvey” (15 February 2023), available at: </w:t>
            </w:r>
            <w:hyperlink r:id="rId17" w:history="1">
              <w:r>
                <w:rPr>
                  <w:rFonts w:ascii="Times New Roman" w:hAnsi="Times New Roman" w:cs="Times New Roman"/>
                  <w:color w:val="0E568C"/>
                  <w:kern w:val="0"/>
                  <w:sz w:val="20"/>
                  <w:szCs w:val="20"/>
                  <w:shd w:val="clear" w:color="auto" w:fill="FFFFFF"/>
                </w:rPr>
                <w:t>https://www.allenovery.com/en-gb/global/news-and-insights/news/ao-announces-exclusive-launch-partnership-with-harvey</w:t>
              </w:r>
            </w:hyperlink>
            <w:r>
              <w:rPr>
                <w:rFonts w:ascii="Times New Roman" w:hAnsi="Times New Roman" w:cs="Times New Roman"/>
                <w:color w:val="000000"/>
                <w:kern w:val="0"/>
                <w:sz w:val="20"/>
                <w:szCs w:val="20"/>
                <w:shd w:val="clear" w:color="auto" w:fill="FFFFFF"/>
              </w:rPr>
              <w:t>.</w:t>
            </w:r>
          </w:p>
          <w:p w14:paraId="46872160" w14:textId="77777777" w:rsidR="00000000" w:rsidRDefault="00000000">
            <w:pPr>
              <w:widowControl w:val="0"/>
              <w:autoSpaceDE w:val="0"/>
              <w:autoSpaceDN w:val="0"/>
              <w:adjustRightInd w:val="0"/>
              <w:ind w:left="30" w:right="30"/>
              <w:rPr>
                <w:rFonts w:ascii="Times New Roman" w:hAnsi="Times New Roman" w:cs="Times New Roman"/>
                <w:color w:val="000000"/>
                <w:kern w:val="0"/>
                <w:sz w:val="20"/>
                <w:szCs w:val="20"/>
                <w:shd w:val="clear" w:color="auto" w:fill="FFFFFF"/>
              </w:rPr>
            </w:pPr>
          </w:p>
        </w:tc>
      </w:tr>
      <w:bookmarkStart w:id="15" w:name="co_footnote_4_1"/>
      <w:bookmarkEnd w:id="15"/>
      <w:tr w:rsidR="00000000" w14:paraId="30476809" w14:textId="77777777">
        <w:tblPrEx>
          <w:tblCellMar>
            <w:top w:w="0" w:type="dxa"/>
            <w:left w:w="0" w:type="dxa"/>
            <w:bottom w:w="0" w:type="dxa"/>
            <w:right w:w="0" w:type="dxa"/>
          </w:tblCellMar>
        </w:tblPrEx>
        <w:tc>
          <w:tcPr>
            <w:tcW w:w="920" w:type="dxa"/>
            <w:tcBorders>
              <w:top w:val="nil"/>
              <w:left w:val="nil"/>
              <w:bottom w:val="nil"/>
              <w:right w:val="nil"/>
            </w:tcBorders>
            <w:shd w:val="clear" w:color="auto" w:fill="FFFFFF"/>
            <w:tcMar>
              <w:left w:w="30" w:type="dxa"/>
              <w:right w:w="30" w:type="dxa"/>
            </w:tcMar>
          </w:tcPr>
          <w:p w14:paraId="3ED2F107" w14:textId="77777777" w:rsidR="00000000" w:rsidRDefault="00000000">
            <w:pPr>
              <w:widowControl w:val="0"/>
              <w:autoSpaceDE w:val="0"/>
              <w:autoSpaceDN w:val="0"/>
              <w:adjustRightInd w:val="0"/>
              <w:ind w:left="30" w:right="30"/>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fldChar w:fldCharType="begin"/>
            </w:r>
            <w:r>
              <w:rPr>
                <w:rFonts w:ascii="Times New Roman" w:hAnsi="Times New Roman" w:cs="Times New Roman"/>
                <w:color w:val="000000"/>
                <w:kern w:val="0"/>
                <w:sz w:val="20"/>
                <w:szCs w:val="20"/>
              </w:rPr>
              <w:instrText xml:space="preserve">HYPERLINK "#co_fnRef_4_1" </w:instrText>
            </w:r>
            <w:r w:rsidR="00E054FF">
              <w:rPr>
                <w:rFonts w:ascii="Times New Roman" w:hAnsi="Times New Roman" w:cs="Times New Roman"/>
                <w:color w:val="000000"/>
                <w:kern w:val="0"/>
                <w:sz w:val="20"/>
                <w:szCs w:val="20"/>
              </w:rPr>
            </w:r>
            <w:r>
              <w:rPr>
                <w:rFonts w:ascii="Times New Roman" w:hAnsi="Times New Roman" w:cs="Times New Roman"/>
                <w:color w:val="000000"/>
                <w:kern w:val="0"/>
                <w:sz w:val="20"/>
                <w:szCs w:val="20"/>
              </w:rPr>
              <w:fldChar w:fldCharType="separate"/>
            </w:r>
            <w:r>
              <w:rPr>
                <w:rFonts w:ascii="Times New Roman" w:hAnsi="Times New Roman" w:cs="Times New Roman"/>
                <w:color w:val="0E568C"/>
                <w:kern w:val="0"/>
                <w:sz w:val="20"/>
                <w:szCs w:val="20"/>
                <w:shd w:val="clear" w:color="auto" w:fill="FFFFFF"/>
              </w:rPr>
              <w:t>4</w:t>
            </w:r>
            <w:r>
              <w:rPr>
                <w:rFonts w:ascii="Times New Roman" w:hAnsi="Times New Roman" w:cs="Times New Roman"/>
                <w:color w:val="000000"/>
                <w:kern w:val="0"/>
                <w:sz w:val="20"/>
                <w:szCs w:val="20"/>
              </w:rPr>
              <w:fldChar w:fldCharType="end"/>
            </w:r>
          </w:p>
          <w:p w14:paraId="3D756BD1" w14:textId="77777777" w:rsidR="00000000" w:rsidRDefault="00000000">
            <w:pPr>
              <w:widowControl w:val="0"/>
              <w:autoSpaceDE w:val="0"/>
              <w:autoSpaceDN w:val="0"/>
              <w:adjustRightInd w:val="0"/>
              <w:ind w:left="30" w:right="30"/>
              <w:rPr>
                <w:rFonts w:ascii="Times New Roman" w:hAnsi="Times New Roman" w:cs="Times New Roman"/>
                <w:color w:val="000000"/>
                <w:kern w:val="0"/>
                <w:sz w:val="20"/>
                <w:szCs w:val="20"/>
              </w:rPr>
            </w:pPr>
          </w:p>
        </w:tc>
        <w:tc>
          <w:tcPr>
            <w:tcW w:w="9160" w:type="dxa"/>
            <w:tcBorders>
              <w:top w:val="nil"/>
              <w:left w:val="nil"/>
              <w:bottom w:val="nil"/>
              <w:right w:val="nil"/>
            </w:tcBorders>
            <w:shd w:val="clear" w:color="auto" w:fill="FFFFFF"/>
            <w:tcMar>
              <w:left w:w="30" w:type="dxa"/>
              <w:right w:w="30" w:type="dxa"/>
            </w:tcMar>
          </w:tcPr>
          <w:p w14:paraId="5CB5F555" w14:textId="77777777" w:rsidR="00000000" w:rsidRDefault="00000000">
            <w:pPr>
              <w:widowControl w:val="0"/>
              <w:autoSpaceDE w:val="0"/>
              <w:autoSpaceDN w:val="0"/>
              <w:adjustRightInd w:val="0"/>
              <w:ind w:left="30" w:right="30"/>
              <w:rPr>
                <w:rFonts w:ascii="Times New Roman" w:hAnsi="Times New Roman" w:cs="Times New Roman"/>
                <w:color w:val="000000"/>
                <w:kern w:val="0"/>
                <w:sz w:val="20"/>
                <w:szCs w:val="20"/>
                <w:shd w:val="clear" w:color="auto" w:fill="FFFFFF"/>
              </w:rPr>
            </w:pPr>
            <w:r>
              <w:rPr>
                <w:rFonts w:ascii="Times New Roman" w:hAnsi="Times New Roman" w:cs="Times New Roman"/>
                <w:i/>
                <w:iCs/>
                <w:color w:val="000000"/>
                <w:kern w:val="0"/>
                <w:sz w:val="20"/>
                <w:szCs w:val="20"/>
                <w:shd w:val="clear" w:color="auto" w:fill="FFFFFF"/>
              </w:rPr>
              <w:t>Kyle Wiggers, “Harvey, which uses AI to answer legal questions, lands cash from OpenAI”, TechCrunch, 23 November 2022</w:t>
            </w:r>
            <w:r>
              <w:rPr>
                <w:rFonts w:ascii="Times New Roman" w:hAnsi="Times New Roman" w:cs="Times New Roman"/>
                <w:color w:val="000000"/>
                <w:kern w:val="0"/>
                <w:sz w:val="20"/>
                <w:szCs w:val="20"/>
                <w:shd w:val="clear" w:color="auto" w:fill="FFFFFF"/>
              </w:rPr>
              <w:t xml:space="preserve">: </w:t>
            </w:r>
            <w:hyperlink r:id="rId18" w:history="1">
              <w:r>
                <w:rPr>
                  <w:rFonts w:ascii="Times New Roman" w:hAnsi="Times New Roman" w:cs="Times New Roman"/>
                  <w:color w:val="0E568C"/>
                  <w:kern w:val="0"/>
                  <w:sz w:val="20"/>
                  <w:szCs w:val="20"/>
                  <w:shd w:val="clear" w:color="auto" w:fill="FFFFFF"/>
                </w:rPr>
                <w:t>https://rb.gy/eyrmg</w:t>
              </w:r>
            </w:hyperlink>
            <w:r>
              <w:rPr>
                <w:rFonts w:ascii="Times New Roman" w:hAnsi="Times New Roman" w:cs="Times New Roman"/>
                <w:color w:val="000000"/>
                <w:kern w:val="0"/>
                <w:sz w:val="20"/>
                <w:szCs w:val="20"/>
                <w:shd w:val="clear" w:color="auto" w:fill="FFFFFF"/>
              </w:rPr>
              <w:t>.</w:t>
            </w:r>
          </w:p>
          <w:p w14:paraId="4B91B7DD" w14:textId="77777777" w:rsidR="00000000" w:rsidRDefault="00000000">
            <w:pPr>
              <w:widowControl w:val="0"/>
              <w:autoSpaceDE w:val="0"/>
              <w:autoSpaceDN w:val="0"/>
              <w:adjustRightInd w:val="0"/>
              <w:ind w:left="30" w:right="30"/>
              <w:rPr>
                <w:rFonts w:ascii="Times New Roman" w:hAnsi="Times New Roman" w:cs="Times New Roman"/>
                <w:color w:val="000000"/>
                <w:kern w:val="0"/>
                <w:sz w:val="20"/>
                <w:szCs w:val="20"/>
                <w:shd w:val="clear" w:color="auto" w:fill="FFFFFF"/>
              </w:rPr>
            </w:pPr>
          </w:p>
        </w:tc>
      </w:tr>
      <w:bookmarkStart w:id="16" w:name="co_footnote_5_1"/>
      <w:bookmarkEnd w:id="16"/>
      <w:tr w:rsidR="00000000" w14:paraId="0CAE5B7B" w14:textId="77777777">
        <w:tblPrEx>
          <w:tblCellMar>
            <w:top w:w="0" w:type="dxa"/>
            <w:left w:w="0" w:type="dxa"/>
            <w:bottom w:w="0" w:type="dxa"/>
            <w:right w:w="0" w:type="dxa"/>
          </w:tblCellMar>
        </w:tblPrEx>
        <w:tc>
          <w:tcPr>
            <w:tcW w:w="920" w:type="dxa"/>
            <w:tcBorders>
              <w:top w:val="nil"/>
              <w:left w:val="nil"/>
              <w:bottom w:val="nil"/>
              <w:right w:val="nil"/>
            </w:tcBorders>
            <w:shd w:val="clear" w:color="auto" w:fill="FFFFFF"/>
            <w:tcMar>
              <w:left w:w="30" w:type="dxa"/>
              <w:right w:w="30" w:type="dxa"/>
            </w:tcMar>
          </w:tcPr>
          <w:p w14:paraId="3E6EF770" w14:textId="77777777" w:rsidR="00000000" w:rsidRDefault="00000000">
            <w:pPr>
              <w:widowControl w:val="0"/>
              <w:autoSpaceDE w:val="0"/>
              <w:autoSpaceDN w:val="0"/>
              <w:adjustRightInd w:val="0"/>
              <w:ind w:left="30" w:right="30"/>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fldChar w:fldCharType="begin"/>
            </w:r>
            <w:r>
              <w:rPr>
                <w:rFonts w:ascii="Times New Roman" w:hAnsi="Times New Roman" w:cs="Times New Roman"/>
                <w:color w:val="000000"/>
                <w:kern w:val="0"/>
                <w:sz w:val="20"/>
                <w:szCs w:val="20"/>
              </w:rPr>
              <w:instrText xml:space="preserve">HYPERLINK "#co_fnRef_5_1" </w:instrText>
            </w:r>
            <w:r w:rsidR="00E054FF">
              <w:rPr>
                <w:rFonts w:ascii="Times New Roman" w:hAnsi="Times New Roman" w:cs="Times New Roman"/>
                <w:color w:val="000000"/>
                <w:kern w:val="0"/>
                <w:sz w:val="20"/>
                <w:szCs w:val="20"/>
              </w:rPr>
            </w:r>
            <w:r>
              <w:rPr>
                <w:rFonts w:ascii="Times New Roman" w:hAnsi="Times New Roman" w:cs="Times New Roman"/>
                <w:color w:val="000000"/>
                <w:kern w:val="0"/>
                <w:sz w:val="20"/>
                <w:szCs w:val="20"/>
              </w:rPr>
              <w:fldChar w:fldCharType="separate"/>
            </w:r>
            <w:r>
              <w:rPr>
                <w:rFonts w:ascii="Times New Roman" w:hAnsi="Times New Roman" w:cs="Times New Roman"/>
                <w:color w:val="0E568C"/>
                <w:kern w:val="0"/>
                <w:sz w:val="20"/>
                <w:szCs w:val="20"/>
                <w:shd w:val="clear" w:color="auto" w:fill="FFFFFF"/>
              </w:rPr>
              <w:t>5</w:t>
            </w:r>
            <w:r>
              <w:rPr>
                <w:rFonts w:ascii="Times New Roman" w:hAnsi="Times New Roman" w:cs="Times New Roman"/>
                <w:color w:val="000000"/>
                <w:kern w:val="0"/>
                <w:sz w:val="20"/>
                <w:szCs w:val="20"/>
              </w:rPr>
              <w:fldChar w:fldCharType="end"/>
            </w:r>
          </w:p>
          <w:p w14:paraId="4217592E" w14:textId="77777777" w:rsidR="00000000" w:rsidRDefault="00000000">
            <w:pPr>
              <w:widowControl w:val="0"/>
              <w:autoSpaceDE w:val="0"/>
              <w:autoSpaceDN w:val="0"/>
              <w:adjustRightInd w:val="0"/>
              <w:ind w:left="30" w:right="30"/>
              <w:rPr>
                <w:rFonts w:ascii="Times New Roman" w:hAnsi="Times New Roman" w:cs="Times New Roman"/>
                <w:color w:val="000000"/>
                <w:kern w:val="0"/>
                <w:sz w:val="20"/>
                <w:szCs w:val="20"/>
              </w:rPr>
            </w:pPr>
          </w:p>
        </w:tc>
        <w:tc>
          <w:tcPr>
            <w:tcW w:w="9160" w:type="dxa"/>
            <w:tcBorders>
              <w:top w:val="nil"/>
              <w:left w:val="nil"/>
              <w:bottom w:val="nil"/>
              <w:right w:val="nil"/>
            </w:tcBorders>
            <w:shd w:val="clear" w:color="auto" w:fill="FFFFFF"/>
            <w:tcMar>
              <w:left w:w="30" w:type="dxa"/>
              <w:right w:w="30" w:type="dxa"/>
            </w:tcMar>
          </w:tcPr>
          <w:p w14:paraId="14C51D38" w14:textId="77777777" w:rsidR="00000000" w:rsidRDefault="00000000">
            <w:pPr>
              <w:widowControl w:val="0"/>
              <w:autoSpaceDE w:val="0"/>
              <w:autoSpaceDN w:val="0"/>
              <w:adjustRightInd w:val="0"/>
              <w:ind w:left="30" w:right="30"/>
              <w:rPr>
                <w:rFonts w:ascii="Times New Roman" w:hAnsi="Times New Roman" w:cs="Times New Roman"/>
                <w:color w:val="000000"/>
                <w:kern w:val="0"/>
                <w:sz w:val="20"/>
                <w:szCs w:val="20"/>
                <w:shd w:val="clear" w:color="auto" w:fill="FFFFFF"/>
              </w:rPr>
            </w:pPr>
            <w:r>
              <w:rPr>
                <w:rFonts w:ascii="Times New Roman" w:hAnsi="Times New Roman" w:cs="Times New Roman"/>
                <w:i/>
                <w:iCs/>
                <w:color w:val="000000"/>
                <w:kern w:val="0"/>
                <w:sz w:val="20"/>
                <w:szCs w:val="20"/>
                <w:shd w:val="clear" w:color="auto" w:fill="FFFFFF"/>
              </w:rPr>
              <w:t>Wiggers, “Harvey, which uses AI to answer legal questions, lands cash from OpenAI”, TechCrunch, 23 November 2022</w:t>
            </w:r>
            <w:r>
              <w:rPr>
                <w:rFonts w:ascii="Times New Roman" w:hAnsi="Times New Roman" w:cs="Times New Roman"/>
                <w:color w:val="000000"/>
                <w:kern w:val="0"/>
                <w:sz w:val="20"/>
                <w:szCs w:val="20"/>
                <w:shd w:val="clear" w:color="auto" w:fill="FFFFFF"/>
              </w:rPr>
              <w:t>.</w:t>
            </w:r>
          </w:p>
          <w:p w14:paraId="68FEA936" w14:textId="77777777" w:rsidR="00000000" w:rsidRDefault="00000000">
            <w:pPr>
              <w:widowControl w:val="0"/>
              <w:autoSpaceDE w:val="0"/>
              <w:autoSpaceDN w:val="0"/>
              <w:adjustRightInd w:val="0"/>
              <w:ind w:left="30" w:right="30"/>
              <w:rPr>
                <w:rFonts w:ascii="Times New Roman" w:hAnsi="Times New Roman" w:cs="Times New Roman"/>
                <w:color w:val="000000"/>
                <w:kern w:val="0"/>
                <w:sz w:val="20"/>
                <w:szCs w:val="20"/>
                <w:shd w:val="clear" w:color="auto" w:fill="FFFFFF"/>
              </w:rPr>
            </w:pPr>
          </w:p>
        </w:tc>
      </w:tr>
      <w:bookmarkStart w:id="17" w:name="co_footnote_6_1"/>
      <w:bookmarkEnd w:id="17"/>
      <w:tr w:rsidR="00000000" w14:paraId="0D896E0E" w14:textId="77777777">
        <w:tblPrEx>
          <w:tblCellMar>
            <w:top w:w="0" w:type="dxa"/>
            <w:left w:w="0" w:type="dxa"/>
            <w:bottom w:w="0" w:type="dxa"/>
            <w:right w:w="0" w:type="dxa"/>
          </w:tblCellMar>
        </w:tblPrEx>
        <w:tc>
          <w:tcPr>
            <w:tcW w:w="920" w:type="dxa"/>
            <w:tcBorders>
              <w:top w:val="nil"/>
              <w:left w:val="nil"/>
              <w:bottom w:val="nil"/>
              <w:right w:val="nil"/>
            </w:tcBorders>
            <w:shd w:val="clear" w:color="auto" w:fill="FFFFFF"/>
            <w:tcMar>
              <w:left w:w="30" w:type="dxa"/>
              <w:right w:w="30" w:type="dxa"/>
            </w:tcMar>
          </w:tcPr>
          <w:p w14:paraId="17F82F84" w14:textId="77777777" w:rsidR="00000000" w:rsidRDefault="00000000">
            <w:pPr>
              <w:widowControl w:val="0"/>
              <w:autoSpaceDE w:val="0"/>
              <w:autoSpaceDN w:val="0"/>
              <w:adjustRightInd w:val="0"/>
              <w:ind w:left="30" w:right="30"/>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fldChar w:fldCharType="begin"/>
            </w:r>
            <w:r>
              <w:rPr>
                <w:rFonts w:ascii="Times New Roman" w:hAnsi="Times New Roman" w:cs="Times New Roman"/>
                <w:color w:val="000000"/>
                <w:kern w:val="0"/>
                <w:sz w:val="20"/>
                <w:szCs w:val="20"/>
              </w:rPr>
              <w:instrText xml:space="preserve">HYPERLINK "#co_fnRef_6_1" </w:instrText>
            </w:r>
            <w:r w:rsidR="00E054FF">
              <w:rPr>
                <w:rFonts w:ascii="Times New Roman" w:hAnsi="Times New Roman" w:cs="Times New Roman"/>
                <w:color w:val="000000"/>
                <w:kern w:val="0"/>
                <w:sz w:val="20"/>
                <w:szCs w:val="20"/>
              </w:rPr>
            </w:r>
            <w:r>
              <w:rPr>
                <w:rFonts w:ascii="Times New Roman" w:hAnsi="Times New Roman" w:cs="Times New Roman"/>
                <w:color w:val="000000"/>
                <w:kern w:val="0"/>
                <w:sz w:val="20"/>
                <w:szCs w:val="20"/>
              </w:rPr>
              <w:fldChar w:fldCharType="separate"/>
            </w:r>
            <w:r>
              <w:rPr>
                <w:rFonts w:ascii="Times New Roman" w:hAnsi="Times New Roman" w:cs="Times New Roman"/>
                <w:color w:val="0E568C"/>
                <w:kern w:val="0"/>
                <w:sz w:val="20"/>
                <w:szCs w:val="20"/>
                <w:shd w:val="clear" w:color="auto" w:fill="FFFFFF"/>
              </w:rPr>
              <w:t>6</w:t>
            </w:r>
            <w:r>
              <w:rPr>
                <w:rFonts w:ascii="Times New Roman" w:hAnsi="Times New Roman" w:cs="Times New Roman"/>
                <w:color w:val="000000"/>
                <w:kern w:val="0"/>
                <w:sz w:val="20"/>
                <w:szCs w:val="20"/>
              </w:rPr>
              <w:fldChar w:fldCharType="end"/>
            </w:r>
          </w:p>
          <w:p w14:paraId="2743866A" w14:textId="77777777" w:rsidR="00000000" w:rsidRDefault="00000000">
            <w:pPr>
              <w:widowControl w:val="0"/>
              <w:autoSpaceDE w:val="0"/>
              <w:autoSpaceDN w:val="0"/>
              <w:adjustRightInd w:val="0"/>
              <w:ind w:left="30" w:right="30"/>
              <w:rPr>
                <w:rFonts w:ascii="Times New Roman" w:hAnsi="Times New Roman" w:cs="Times New Roman"/>
                <w:color w:val="000000"/>
                <w:kern w:val="0"/>
                <w:sz w:val="20"/>
                <w:szCs w:val="20"/>
              </w:rPr>
            </w:pPr>
          </w:p>
        </w:tc>
        <w:tc>
          <w:tcPr>
            <w:tcW w:w="9160" w:type="dxa"/>
            <w:tcBorders>
              <w:top w:val="nil"/>
              <w:left w:val="nil"/>
              <w:bottom w:val="nil"/>
              <w:right w:val="nil"/>
            </w:tcBorders>
            <w:shd w:val="clear" w:color="auto" w:fill="FFFFFF"/>
            <w:tcMar>
              <w:left w:w="30" w:type="dxa"/>
              <w:right w:w="30" w:type="dxa"/>
            </w:tcMar>
          </w:tcPr>
          <w:p w14:paraId="64885178" w14:textId="77777777" w:rsidR="00000000" w:rsidRDefault="00000000">
            <w:pPr>
              <w:widowControl w:val="0"/>
              <w:autoSpaceDE w:val="0"/>
              <w:autoSpaceDN w:val="0"/>
              <w:adjustRightInd w:val="0"/>
              <w:ind w:left="30" w:right="30"/>
              <w:rPr>
                <w:rFonts w:ascii="Times New Roman" w:hAnsi="Times New Roman" w:cs="Times New Roman"/>
                <w:color w:val="000000"/>
                <w:kern w:val="0"/>
                <w:sz w:val="20"/>
                <w:szCs w:val="20"/>
                <w:shd w:val="clear" w:color="auto" w:fill="FFFFFF"/>
              </w:rPr>
            </w:pPr>
            <w:r>
              <w:rPr>
                <w:rFonts w:ascii="Times New Roman" w:hAnsi="Times New Roman" w:cs="Times New Roman"/>
                <w:color w:val="000000"/>
                <w:kern w:val="0"/>
                <w:sz w:val="20"/>
                <w:szCs w:val="20"/>
                <w:shd w:val="clear" w:color="auto" w:fill="FFFFFF"/>
              </w:rPr>
              <w:t xml:space="preserve">See Harvey Security Portal: </w:t>
            </w:r>
            <w:hyperlink r:id="rId19" w:history="1">
              <w:r>
                <w:rPr>
                  <w:rFonts w:ascii="Times New Roman" w:hAnsi="Times New Roman" w:cs="Times New Roman"/>
                  <w:color w:val="0E568C"/>
                  <w:kern w:val="0"/>
                  <w:sz w:val="20"/>
                  <w:szCs w:val="20"/>
                  <w:shd w:val="clear" w:color="auto" w:fill="FFFFFF"/>
                </w:rPr>
                <w:t>https://security.harvey.ai</w:t>
              </w:r>
            </w:hyperlink>
            <w:r>
              <w:rPr>
                <w:rFonts w:ascii="Times New Roman" w:hAnsi="Times New Roman" w:cs="Times New Roman"/>
                <w:color w:val="000000"/>
                <w:kern w:val="0"/>
                <w:sz w:val="20"/>
                <w:szCs w:val="20"/>
                <w:shd w:val="clear" w:color="auto" w:fill="FFFFFF"/>
              </w:rPr>
              <w:t>.</w:t>
            </w:r>
          </w:p>
          <w:p w14:paraId="5CAA54F0" w14:textId="77777777" w:rsidR="00000000" w:rsidRDefault="00000000">
            <w:pPr>
              <w:widowControl w:val="0"/>
              <w:autoSpaceDE w:val="0"/>
              <w:autoSpaceDN w:val="0"/>
              <w:adjustRightInd w:val="0"/>
              <w:ind w:left="30" w:right="30"/>
              <w:rPr>
                <w:rFonts w:ascii="Times New Roman" w:hAnsi="Times New Roman" w:cs="Times New Roman"/>
                <w:color w:val="000000"/>
                <w:kern w:val="0"/>
                <w:sz w:val="20"/>
                <w:szCs w:val="20"/>
                <w:shd w:val="clear" w:color="auto" w:fill="FFFFFF"/>
              </w:rPr>
            </w:pPr>
          </w:p>
        </w:tc>
      </w:tr>
      <w:bookmarkStart w:id="18" w:name="co_footnote_7_1"/>
      <w:bookmarkEnd w:id="18"/>
      <w:tr w:rsidR="00000000" w14:paraId="35648521" w14:textId="77777777">
        <w:tblPrEx>
          <w:tblCellMar>
            <w:top w:w="0" w:type="dxa"/>
            <w:left w:w="0" w:type="dxa"/>
            <w:bottom w:w="0" w:type="dxa"/>
            <w:right w:w="0" w:type="dxa"/>
          </w:tblCellMar>
        </w:tblPrEx>
        <w:tc>
          <w:tcPr>
            <w:tcW w:w="920" w:type="dxa"/>
            <w:tcBorders>
              <w:top w:val="nil"/>
              <w:left w:val="nil"/>
              <w:bottom w:val="nil"/>
              <w:right w:val="nil"/>
            </w:tcBorders>
            <w:shd w:val="clear" w:color="auto" w:fill="FFFFFF"/>
            <w:tcMar>
              <w:left w:w="30" w:type="dxa"/>
              <w:right w:w="30" w:type="dxa"/>
            </w:tcMar>
          </w:tcPr>
          <w:p w14:paraId="6C4FD405" w14:textId="77777777" w:rsidR="00000000" w:rsidRDefault="00000000">
            <w:pPr>
              <w:widowControl w:val="0"/>
              <w:autoSpaceDE w:val="0"/>
              <w:autoSpaceDN w:val="0"/>
              <w:adjustRightInd w:val="0"/>
              <w:ind w:left="30" w:right="30"/>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fldChar w:fldCharType="begin"/>
            </w:r>
            <w:r>
              <w:rPr>
                <w:rFonts w:ascii="Times New Roman" w:hAnsi="Times New Roman" w:cs="Times New Roman"/>
                <w:color w:val="000000"/>
                <w:kern w:val="0"/>
                <w:sz w:val="20"/>
                <w:szCs w:val="20"/>
              </w:rPr>
              <w:instrText xml:space="preserve">HYPERLINK "#co_fnRef_7_1" </w:instrText>
            </w:r>
            <w:r w:rsidR="00E054FF">
              <w:rPr>
                <w:rFonts w:ascii="Times New Roman" w:hAnsi="Times New Roman" w:cs="Times New Roman"/>
                <w:color w:val="000000"/>
                <w:kern w:val="0"/>
                <w:sz w:val="20"/>
                <w:szCs w:val="20"/>
              </w:rPr>
            </w:r>
            <w:r>
              <w:rPr>
                <w:rFonts w:ascii="Times New Roman" w:hAnsi="Times New Roman" w:cs="Times New Roman"/>
                <w:color w:val="000000"/>
                <w:kern w:val="0"/>
                <w:sz w:val="20"/>
                <w:szCs w:val="20"/>
              </w:rPr>
              <w:fldChar w:fldCharType="separate"/>
            </w:r>
            <w:r>
              <w:rPr>
                <w:rFonts w:ascii="Times New Roman" w:hAnsi="Times New Roman" w:cs="Times New Roman"/>
                <w:color w:val="0E568C"/>
                <w:kern w:val="0"/>
                <w:sz w:val="20"/>
                <w:szCs w:val="20"/>
                <w:shd w:val="clear" w:color="auto" w:fill="FFFFFF"/>
              </w:rPr>
              <w:t>7</w:t>
            </w:r>
            <w:r>
              <w:rPr>
                <w:rFonts w:ascii="Times New Roman" w:hAnsi="Times New Roman" w:cs="Times New Roman"/>
                <w:color w:val="000000"/>
                <w:kern w:val="0"/>
                <w:sz w:val="20"/>
                <w:szCs w:val="20"/>
              </w:rPr>
              <w:fldChar w:fldCharType="end"/>
            </w:r>
          </w:p>
          <w:p w14:paraId="4D85A1DA" w14:textId="77777777" w:rsidR="00000000" w:rsidRDefault="00000000">
            <w:pPr>
              <w:widowControl w:val="0"/>
              <w:autoSpaceDE w:val="0"/>
              <w:autoSpaceDN w:val="0"/>
              <w:adjustRightInd w:val="0"/>
              <w:ind w:left="30" w:right="30"/>
              <w:rPr>
                <w:rFonts w:ascii="Times New Roman" w:hAnsi="Times New Roman" w:cs="Times New Roman"/>
                <w:color w:val="000000"/>
                <w:kern w:val="0"/>
                <w:sz w:val="20"/>
                <w:szCs w:val="20"/>
              </w:rPr>
            </w:pPr>
          </w:p>
        </w:tc>
        <w:tc>
          <w:tcPr>
            <w:tcW w:w="9160" w:type="dxa"/>
            <w:tcBorders>
              <w:top w:val="nil"/>
              <w:left w:val="nil"/>
              <w:bottom w:val="nil"/>
              <w:right w:val="nil"/>
            </w:tcBorders>
            <w:shd w:val="clear" w:color="auto" w:fill="FFFFFF"/>
            <w:tcMar>
              <w:left w:w="30" w:type="dxa"/>
              <w:right w:w="30" w:type="dxa"/>
            </w:tcMar>
          </w:tcPr>
          <w:p w14:paraId="1A9F008A" w14:textId="77777777" w:rsidR="00000000" w:rsidRDefault="00000000">
            <w:pPr>
              <w:widowControl w:val="0"/>
              <w:autoSpaceDE w:val="0"/>
              <w:autoSpaceDN w:val="0"/>
              <w:adjustRightInd w:val="0"/>
              <w:ind w:left="30" w:right="30"/>
              <w:rPr>
                <w:rFonts w:ascii="Times New Roman" w:hAnsi="Times New Roman" w:cs="Times New Roman"/>
                <w:color w:val="000000"/>
                <w:kern w:val="0"/>
                <w:sz w:val="20"/>
                <w:szCs w:val="20"/>
                <w:shd w:val="clear" w:color="auto" w:fill="FFFFFF"/>
              </w:rPr>
            </w:pPr>
            <w:r>
              <w:rPr>
                <w:rFonts w:ascii="Times New Roman" w:hAnsi="Times New Roman" w:cs="Times New Roman"/>
                <w:i/>
                <w:iCs/>
                <w:color w:val="000000"/>
                <w:kern w:val="0"/>
                <w:sz w:val="20"/>
                <w:szCs w:val="20"/>
                <w:shd w:val="clear" w:color="auto" w:fill="FFFFFF"/>
              </w:rPr>
              <w:t>Gabriel Pereyra and Winston Weinberg, “Announcing Harvey’s Security Advisory Board”, Harvey Blog, 2 August 2023</w:t>
            </w:r>
            <w:r>
              <w:rPr>
                <w:rFonts w:ascii="Times New Roman" w:hAnsi="Times New Roman" w:cs="Times New Roman"/>
                <w:color w:val="000000"/>
                <w:kern w:val="0"/>
                <w:sz w:val="20"/>
                <w:szCs w:val="20"/>
                <w:shd w:val="clear" w:color="auto" w:fill="FFFFFF"/>
              </w:rPr>
              <w:t xml:space="preserve">: </w:t>
            </w:r>
            <w:hyperlink r:id="rId20" w:history="1">
              <w:r>
                <w:rPr>
                  <w:rFonts w:ascii="Times New Roman" w:hAnsi="Times New Roman" w:cs="Times New Roman"/>
                  <w:color w:val="0E568C"/>
                  <w:kern w:val="0"/>
                  <w:sz w:val="20"/>
                  <w:szCs w:val="20"/>
                  <w:shd w:val="clear" w:color="auto" w:fill="FFFFFF"/>
                </w:rPr>
                <w:t>https://www.harvey.ai/blog</w:t>
              </w:r>
            </w:hyperlink>
            <w:r>
              <w:rPr>
                <w:rFonts w:ascii="Times New Roman" w:hAnsi="Times New Roman" w:cs="Times New Roman"/>
                <w:color w:val="000000"/>
                <w:kern w:val="0"/>
                <w:sz w:val="20"/>
                <w:szCs w:val="20"/>
                <w:shd w:val="clear" w:color="auto" w:fill="FFFFFF"/>
              </w:rPr>
              <w:t>.</w:t>
            </w:r>
          </w:p>
          <w:p w14:paraId="60E46787" w14:textId="77777777" w:rsidR="00000000" w:rsidRDefault="00000000">
            <w:pPr>
              <w:widowControl w:val="0"/>
              <w:autoSpaceDE w:val="0"/>
              <w:autoSpaceDN w:val="0"/>
              <w:adjustRightInd w:val="0"/>
              <w:ind w:left="30" w:right="30"/>
              <w:rPr>
                <w:rFonts w:ascii="Times New Roman" w:hAnsi="Times New Roman" w:cs="Times New Roman"/>
                <w:color w:val="000000"/>
                <w:kern w:val="0"/>
                <w:sz w:val="20"/>
                <w:szCs w:val="20"/>
                <w:shd w:val="clear" w:color="auto" w:fill="FFFFFF"/>
              </w:rPr>
            </w:pPr>
          </w:p>
        </w:tc>
      </w:tr>
      <w:bookmarkStart w:id="19" w:name="co_footnote_8_1"/>
      <w:bookmarkEnd w:id="19"/>
      <w:tr w:rsidR="00000000" w14:paraId="212BE672" w14:textId="77777777">
        <w:tblPrEx>
          <w:tblCellMar>
            <w:top w:w="0" w:type="dxa"/>
            <w:left w:w="0" w:type="dxa"/>
            <w:bottom w:w="0" w:type="dxa"/>
            <w:right w:w="0" w:type="dxa"/>
          </w:tblCellMar>
        </w:tblPrEx>
        <w:tc>
          <w:tcPr>
            <w:tcW w:w="920" w:type="dxa"/>
            <w:tcBorders>
              <w:top w:val="nil"/>
              <w:left w:val="nil"/>
              <w:bottom w:val="nil"/>
              <w:right w:val="nil"/>
            </w:tcBorders>
            <w:shd w:val="clear" w:color="auto" w:fill="FFFFFF"/>
            <w:tcMar>
              <w:left w:w="30" w:type="dxa"/>
              <w:right w:w="30" w:type="dxa"/>
            </w:tcMar>
          </w:tcPr>
          <w:p w14:paraId="6C5409B8" w14:textId="77777777" w:rsidR="00000000" w:rsidRDefault="00000000">
            <w:pPr>
              <w:widowControl w:val="0"/>
              <w:autoSpaceDE w:val="0"/>
              <w:autoSpaceDN w:val="0"/>
              <w:adjustRightInd w:val="0"/>
              <w:ind w:left="30" w:right="30"/>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fldChar w:fldCharType="begin"/>
            </w:r>
            <w:r>
              <w:rPr>
                <w:rFonts w:ascii="Times New Roman" w:hAnsi="Times New Roman" w:cs="Times New Roman"/>
                <w:color w:val="000000"/>
                <w:kern w:val="0"/>
                <w:sz w:val="20"/>
                <w:szCs w:val="20"/>
              </w:rPr>
              <w:instrText xml:space="preserve">HYPERLINK "#co_fnRef_8_1" </w:instrText>
            </w:r>
            <w:r w:rsidR="00E054FF">
              <w:rPr>
                <w:rFonts w:ascii="Times New Roman" w:hAnsi="Times New Roman" w:cs="Times New Roman"/>
                <w:color w:val="000000"/>
                <w:kern w:val="0"/>
                <w:sz w:val="20"/>
                <w:szCs w:val="20"/>
              </w:rPr>
            </w:r>
            <w:r>
              <w:rPr>
                <w:rFonts w:ascii="Times New Roman" w:hAnsi="Times New Roman" w:cs="Times New Roman"/>
                <w:color w:val="000000"/>
                <w:kern w:val="0"/>
                <w:sz w:val="20"/>
                <w:szCs w:val="20"/>
              </w:rPr>
              <w:fldChar w:fldCharType="separate"/>
            </w:r>
            <w:r>
              <w:rPr>
                <w:rFonts w:ascii="Times New Roman" w:hAnsi="Times New Roman" w:cs="Times New Roman"/>
                <w:color w:val="0E568C"/>
                <w:kern w:val="0"/>
                <w:sz w:val="20"/>
                <w:szCs w:val="20"/>
                <w:shd w:val="clear" w:color="auto" w:fill="FFFFFF"/>
              </w:rPr>
              <w:t>8</w:t>
            </w:r>
            <w:r>
              <w:rPr>
                <w:rFonts w:ascii="Times New Roman" w:hAnsi="Times New Roman" w:cs="Times New Roman"/>
                <w:color w:val="000000"/>
                <w:kern w:val="0"/>
                <w:sz w:val="20"/>
                <w:szCs w:val="20"/>
              </w:rPr>
              <w:fldChar w:fldCharType="end"/>
            </w:r>
          </w:p>
          <w:p w14:paraId="6F05C3AA" w14:textId="77777777" w:rsidR="00000000" w:rsidRDefault="00000000">
            <w:pPr>
              <w:widowControl w:val="0"/>
              <w:autoSpaceDE w:val="0"/>
              <w:autoSpaceDN w:val="0"/>
              <w:adjustRightInd w:val="0"/>
              <w:ind w:left="30" w:right="30"/>
              <w:rPr>
                <w:rFonts w:ascii="Times New Roman" w:hAnsi="Times New Roman" w:cs="Times New Roman"/>
                <w:color w:val="000000"/>
                <w:kern w:val="0"/>
                <w:sz w:val="20"/>
                <w:szCs w:val="20"/>
              </w:rPr>
            </w:pPr>
          </w:p>
        </w:tc>
        <w:tc>
          <w:tcPr>
            <w:tcW w:w="9160" w:type="dxa"/>
            <w:tcBorders>
              <w:top w:val="nil"/>
              <w:left w:val="nil"/>
              <w:bottom w:val="nil"/>
              <w:right w:val="nil"/>
            </w:tcBorders>
            <w:shd w:val="clear" w:color="auto" w:fill="FFFFFF"/>
            <w:tcMar>
              <w:left w:w="30" w:type="dxa"/>
              <w:right w:w="30" w:type="dxa"/>
            </w:tcMar>
          </w:tcPr>
          <w:p w14:paraId="4B303948" w14:textId="77777777" w:rsidR="00000000" w:rsidRDefault="00000000">
            <w:pPr>
              <w:widowControl w:val="0"/>
              <w:autoSpaceDE w:val="0"/>
              <w:autoSpaceDN w:val="0"/>
              <w:adjustRightInd w:val="0"/>
              <w:ind w:left="30" w:right="30"/>
              <w:rPr>
                <w:rFonts w:ascii="Times New Roman" w:hAnsi="Times New Roman" w:cs="Times New Roman"/>
                <w:color w:val="000000"/>
                <w:kern w:val="0"/>
                <w:sz w:val="20"/>
                <w:szCs w:val="20"/>
                <w:shd w:val="clear" w:color="auto" w:fill="FFFFFF"/>
              </w:rPr>
            </w:pPr>
            <w:r>
              <w:rPr>
                <w:rFonts w:ascii="Times New Roman" w:hAnsi="Times New Roman" w:cs="Times New Roman"/>
                <w:i/>
                <w:iCs/>
                <w:color w:val="000000"/>
                <w:kern w:val="0"/>
                <w:sz w:val="20"/>
                <w:szCs w:val="20"/>
                <w:shd w:val="clear" w:color="auto" w:fill="FFFFFF"/>
              </w:rPr>
              <w:t>Pat Grady and Charlie Curnin, “Partnering with Harvey: Putting LLMs to Work: Gabe, Winston and their team are using generative AI to give knowledge workers superpowers”, Sequoia Blog, 26 April 2023</w:t>
            </w:r>
            <w:r>
              <w:rPr>
                <w:rFonts w:ascii="Times New Roman" w:hAnsi="Times New Roman" w:cs="Times New Roman"/>
                <w:color w:val="000000"/>
                <w:kern w:val="0"/>
                <w:sz w:val="20"/>
                <w:szCs w:val="20"/>
                <w:shd w:val="clear" w:color="auto" w:fill="FFFFFF"/>
              </w:rPr>
              <w:t xml:space="preserve">: </w:t>
            </w:r>
            <w:hyperlink r:id="rId21" w:history="1">
              <w:r>
                <w:rPr>
                  <w:rFonts w:ascii="Times New Roman" w:hAnsi="Times New Roman" w:cs="Times New Roman"/>
                  <w:color w:val="0E568C"/>
                  <w:kern w:val="0"/>
                  <w:sz w:val="20"/>
                  <w:szCs w:val="20"/>
                  <w:shd w:val="clear" w:color="auto" w:fill="FFFFFF"/>
                </w:rPr>
                <w:t>https://rb.gy/f2c5x</w:t>
              </w:r>
            </w:hyperlink>
            <w:r>
              <w:rPr>
                <w:rFonts w:ascii="Times New Roman" w:hAnsi="Times New Roman" w:cs="Times New Roman"/>
                <w:color w:val="000000"/>
                <w:kern w:val="0"/>
                <w:sz w:val="20"/>
                <w:szCs w:val="20"/>
                <w:shd w:val="clear" w:color="auto" w:fill="FFFFFF"/>
              </w:rPr>
              <w:t>.</w:t>
            </w:r>
          </w:p>
          <w:p w14:paraId="141267FC" w14:textId="77777777" w:rsidR="00000000" w:rsidRDefault="00000000">
            <w:pPr>
              <w:widowControl w:val="0"/>
              <w:autoSpaceDE w:val="0"/>
              <w:autoSpaceDN w:val="0"/>
              <w:adjustRightInd w:val="0"/>
              <w:ind w:left="30" w:right="30"/>
              <w:rPr>
                <w:rFonts w:ascii="Times New Roman" w:hAnsi="Times New Roman" w:cs="Times New Roman"/>
                <w:color w:val="000000"/>
                <w:kern w:val="0"/>
                <w:sz w:val="20"/>
                <w:szCs w:val="20"/>
                <w:shd w:val="clear" w:color="auto" w:fill="FFFFFF"/>
              </w:rPr>
            </w:pPr>
          </w:p>
        </w:tc>
      </w:tr>
      <w:bookmarkStart w:id="20" w:name="co_footnote_9_1"/>
      <w:bookmarkEnd w:id="20"/>
      <w:tr w:rsidR="00000000" w14:paraId="22A0E7EA" w14:textId="77777777">
        <w:tblPrEx>
          <w:tblCellMar>
            <w:top w:w="0" w:type="dxa"/>
            <w:left w:w="0" w:type="dxa"/>
            <w:bottom w:w="0" w:type="dxa"/>
            <w:right w:w="0" w:type="dxa"/>
          </w:tblCellMar>
        </w:tblPrEx>
        <w:tc>
          <w:tcPr>
            <w:tcW w:w="920" w:type="dxa"/>
            <w:tcBorders>
              <w:top w:val="nil"/>
              <w:left w:val="nil"/>
              <w:bottom w:val="nil"/>
              <w:right w:val="nil"/>
            </w:tcBorders>
            <w:shd w:val="clear" w:color="auto" w:fill="FFFFFF"/>
            <w:tcMar>
              <w:left w:w="30" w:type="dxa"/>
              <w:right w:w="30" w:type="dxa"/>
            </w:tcMar>
          </w:tcPr>
          <w:p w14:paraId="2C346A39" w14:textId="77777777" w:rsidR="00000000" w:rsidRDefault="00000000">
            <w:pPr>
              <w:widowControl w:val="0"/>
              <w:autoSpaceDE w:val="0"/>
              <w:autoSpaceDN w:val="0"/>
              <w:adjustRightInd w:val="0"/>
              <w:ind w:left="30" w:right="30"/>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fldChar w:fldCharType="begin"/>
            </w:r>
            <w:r>
              <w:rPr>
                <w:rFonts w:ascii="Times New Roman" w:hAnsi="Times New Roman" w:cs="Times New Roman"/>
                <w:color w:val="000000"/>
                <w:kern w:val="0"/>
                <w:sz w:val="20"/>
                <w:szCs w:val="20"/>
              </w:rPr>
              <w:instrText xml:space="preserve">HYPERLINK "#co_fnRef_9_1" </w:instrText>
            </w:r>
            <w:r w:rsidR="00E054FF">
              <w:rPr>
                <w:rFonts w:ascii="Times New Roman" w:hAnsi="Times New Roman" w:cs="Times New Roman"/>
                <w:color w:val="000000"/>
                <w:kern w:val="0"/>
                <w:sz w:val="20"/>
                <w:szCs w:val="20"/>
              </w:rPr>
            </w:r>
            <w:r>
              <w:rPr>
                <w:rFonts w:ascii="Times New Roman" w:hAnsi="Times New Roman" w:cs="Times New Roman"/>
                <w:color w:val="000000"/>
                <w:kern w:val="0"/>
                <w:sz w:val="20"/>
                <w:szCs w:val="20"/>
              </w:rPr>
              <w:fldChar w:fldCharType="separate"/>
            </w:r>
            <w:r>
              <w:rPr>
                <w:rFonts w:ascii="Times New Roman" w:hAnsi="Times New Roman" w:cs="Times New Roman"/>
                <w:color w:val="0E568C"/>
                <w:kern w:val="0"/>
                <w:sz w:val="20"/>
                <w:szCs w:val="20"/>
                <w:shd w:val="clear" w:color="auto" w:fill="FFFFFF"/>
              </w:rPr>
              <w:t>9</w:t>
            </w:r>
            <w:r>
              <w:rPr>
                <w:rFonts w:ascii="Times New Roman" w:hAnsi="Times New Roman" w:cs="Times New Roman"/>
                <w:color w:val="000000"/>
                <w:kern w:val="0"/>
                <w:sz w:val="20"/>
                <w:szCs w:val="20"/>
              </w:rPr>
              <w:fldChar w:fldCharType="end"/>
            </w:r>
          </w:p>
          <w:p w14:paraId="71DBD922" w14:textId="77777777" w:rsidR="00000000" w:rsidRDefault="00000000">
            <w:pPr>
              <w:widowControl w:val="0"/>
              <w:autoSpaceDE w:val="0"/>
              <w:autoSpaceDN w:val="0"/>
              <w:adjustRightInd w:val="0"/>
              <w:ind w:left="30" w:right="30"/>
              <w:rPr>
                <w:rFonts w:ascii="Times New Roman" w:hAnsi="Times New Roman" w:cs="Times New Roman"/>
                <w:color w:val="000000"/>
                <w:kern w:val="0"/>
                <w:sz w:val="20"/>
                <w:szCs w:val="20"/>
              </w:rPr>
            </w:pPr>
          </w:p>
        </w:tc>
        <w:tc>
          <w:tcPr>
            <w:tcW w:w="9160" w:type="dxa"/>
            <w:tcBorders>
              <w:top w:val="nil"/>
              <w:left w:val="nil"/>
              <w:bottom w:val="nil"/>
              <w:right w:val="nil"/>
            </w:tcBorders>
            <w:shd w:val="clear" w:color="auto" w:fill="FFFFFF"/>
            <w:tcMar>
              <w:left w:w="30" w:type="dxa"/>
              <w:right w:w="30" w:type="dxa"/>
            </w:tcMar>
          </w:tcPr>
          <w:p w14:paraId="1A25D1AF" w14:textId="77777777" w:rsidR="00000000" w:rsidRDefault="00000000">
            <w:pPr>
              <w:widowControl w:val="0"/>
              <w:autoSpaceDE w:val="0"/>
              <w:autoSpaceDN w:val="0"/>
              <w:adjustRightInd w:val="0"/>
              <w:ind w:left="30" w:right="30"/>
              <w:rPr>
                <w:rFonts w:ascii="Times New Roman" w:hAnsi="Times New Roman" w:cs="Times New Roman"/>
                <w:color w:val="000000"/>
                <w:kern w:val="0"/>
                <w:sz w:val="20"/>
                <w:szCs w:val="20"/>
                <w:shd w:val="clear" w:color="auto" w:fill="FFFFFF"/>
              </w:rPr>
            </w:pPr>
            <w:r>
              <w:rPr>
                <w:rFonts w:ascii="Times New Roman" w:hAnsi="Times New Roman" w:cs="Times New Roman"/>
                <w:color w:val="000000"/>
                <w:kern w:val="0"/>
                <w:sz w:val="20"/>
                <w:szCs w:val="20"/>
                <w:shd w:val="clear" w:color="auto" w:fill="FFFFFF"/>
              </w:rPr>
              <w:t xml:space="preserve">UKSC hearing on 2 March 2023 on appeal from: </w:t>
            </w:r>
            <w:hyperlink r:id="rId22" w:history="1">
              <w:r>
                <w:rPr>
                  <w:rFonts w:ascii="Times New Roman" w:hAnsi="Times New Roman" w:cs="Times New Roman"/>
                  <w:i/>
                  <w:iCs/>
                  <w:color w:val="0E568C"/>
                  <w:kern w:val="0"/>
                  <w:sz w:val="20"/>
                  <w:szCs w:val="20"/>
                  <w:shd w:val="clear" w:color="auto" w:fill="FFFFFF"/>
                </w:rPr>
                <w:t>Thaler v Comptroller General of Patents Trade Marks and Designs [2021] EWCA Civ 1374; [2021] R.P.C. 19</w:t>
              </w:r>
            </w:hyperlink>
            <w:r>
              <w:rPr>
                <w:rFonts w:ascii="Times New Roman" w:hAnsi="Times New Roman" w:cs="Times New Roman"/>
                <w:color w:val="000000"/>
                <w:kern w:val="0"/>
                <w:sz w:val="20"/>
                <w:szCs w:val="20"/>
                <w:shd w:val="clear" w:color="auto" w:fill="FFFFFF"/>
              </w:rPr>
              <w:t>.</w:t>
            </w:r>
          </w:p>
          <w:p w14:paraId="37E9E271" w14:textId="77777777" w:rsidR="00000000" w:rsidRDefault="00000000">
            <w:pPr>
              <w:widowControl w:val="0"/>
              <w:autoSpaceDE w:val="0"/>
              <w:autoSpaceDN w:val="0"/>
              <w:adjustRightInd w:val="0"/>
              <w:ind w:left="30" w:right="30"/>
              <w:rPr>
                <w:rFonts w:ascii="Times New Roman" w:hAnsi="Times New Roman" w:cs="Times New Roman"/>
                <w:color w:val="000000"/>
                <w:kern w:val="0"/>
                <w:sz w:val="20"/>
                <w:szCs w:val="20"/>
                <w:shd w:val="clear" w:color="auto" w:fill="FFFFFF"/>
              </w:rPr>
            </w:pPr>
          </w:p>
        </w:tc>
      </w:tr>
      <w:bookmarkStart w:id="21" w:name="co_footnote_10_1"/>
      <w:bookmarkEnd w:id="21"/>
      <w:tr w:rsidR="00000000" w14:paraId="20A8F4D1" w14:textId="77777777">
        <w:tblPrEx>
          <w:tblCellMar>
            <w:top w:w="0" w:type="dxa"/>
            <w:left w:w="0" w:type="dxa"/>
            <w:bottom w:w="0" w:type="dxa"/>
            <w:right w:w="0" w:type="dxa"/>
          </w:tblCellMar>
        </w:tblPrEx>
        <w:tc>
          <w:tcPr>
            <w:tcW w:w="920" w:type="dxa"/>
            <w:tcBorders>
              <w:top w:val="nil"/>
              <w:left w:val="nil"/>
              <w:bottom w:val="nil"/>
              <w:right w:val="nil"/>
            </w:tcBorders>
            <w:shd w:val="clear" w:color="auto" w:fill="FFFFFF"/>
            <w:tcMar>
              <w:left w:w="30" w:type="dxa"/>
              <w:right w:w="30" w:type="dxa"/>
            </w:tcMar>
          </w:tcPr>
          <w:p w14:paraId="11EDADD7" w14:textId="77777777" w:rsidR="00000000" w:rsidRDefault="00000000">
            <w:pPr>
              <w:widowControl w:val="0"/>
              <w:autoSpaceDE w:val="0"/>
              <w:autoSpaceDN w:val="0"/>
              <w:adjustRightInd w:val="0"/>
              <w:ind w:left="30" w:right="30"/>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fldChar w:fldCharType="begin"/>
            </w:r>
            <w:r>
              <w:rPr>
                <w:rFonts w:ascii="Times New Roman" w:hAnsi="Times New Roman" w:cs="Times New Roman"/>
                <w:color w:val="000000"/>
                <w:kern w:val="0"/>
                <w:sz w:val="20"/>
                <w:szCs w:val="20"/>
              </w:rPr>
              <w:instrText xml:space="preserve">HYPERLINK "#co_fnRef_10_1" </w:instrText>
            </w:r>
            <w:r w:rsidR="00E054FF">
              <w:rPr>
                <w:rFonts w:ascii="Times New Roman" w:hAnsi="Times New Roman" w:cs="Times New Roman"/>
                <w:color w:val="000000"/>
                <w:kern w:val="0"/>
                <w:sz w:val="20"/>
                <w:szCs w:val="20"/>
              </w:rPr>
            </w:r>
            <w:r>
              <w:rPr>
                <w:rFonts w:ascii="Times New Roman" w:hAnsi="Times New Roman" w:cs="Times New Roman"/>
                <w:color w:val="000000"/>
                <w:kern w:val="0"/>
                <w:sz w:val="20"/>
                <w:szCs w:val="20"/>
              </w:rPr>
              <w:fldChar w:fldCharType="separate"/>
            </w:r>
            <w:r>
              <w:rPr>
                <w:rFonts w:ascii="Times New Roman" w:hAnsi="Times New Roman" w:cs="Times New Roman"/>
                <w:color w:val="0E568C"/>
                <w:kern w:val="0"/>
                <w:sz w:val="20"/>
                <w:szCs w:val="20"/>
                <w:shd w:val="clear" w:color="auto" w:fill="FFFFFF"/>
              </w:rPr>
              <w:t>10</w:t>
            </w:r>
            <w:r>
              <w:rPr>
                <w:rFonts w:ascii="Times New Roman" w:hAnsi="Times New Roman" w:cs="Times New Roman"/>
                <w:color w:val="000000"/>
                <w:kern w:val="0"/>
                <w:sz w:val="20"/>
                <w:szCs w:val="20"/>
              </w:rPr>
              <w:fldChar w:fldCharType="end"/>
            </w:r>
          </w:p>
          <w:p w14:paraId="6632BC90" w14:textId="77777777" w:rsidR="00000000" w:rsidRDefault="00000000">
            <w:pPr>
              <w:widowControl w:val="0"/>
              <w:autoSpaceDE w:val="0"/>
              <w:autoSpaceDN w:val="0"/>
              <w:adjustRightInd w:val="0"/>
              <w:ind w:left="30" w:right="30"/>
              <w:rPr>
                <w:rFonts w:ascii="Times New Roman" w:hAnsi="Times New Roman" w:cs="Times New Roman"/>
                <w:color w:val="000000"/>
                <w:kern w:val="0"/>
                <w:sz w:val="20"/>
                <w:szCs w:val="20"/>
              </w:rPr>
            </w:pPr>
          </w:p>
        </w:tc>
        <w:tc>
          <w:tcPr>
            <w:tcW w:w="9160" w:type="dxa"/>
            <w:tcBorders>
              <w:top w:val="nil"/>
              <w:left w:val="nil"/>
              <w:bottom w:val="nil"/>
              <w:right w:val="nil"/>
            </w:tcBorders>
            <w:shd w:val="clear" w:color="auto" w:fill="FFFFFF"/>
            <w:tcMar>
              <w:left w:w="30" w:type="dxa"/>
              <w:right w:w="30" w:type="dxa"/>
            </w:tcMar>
          </w:tcPr>
          <w:p w14:paraId="4378C7A4" w14:textId="77777777" w:rsidR="00000000" w:rsidRDefault="00000000">
            <w:pPr>
              <w:widowControl w:val="0"/>
              <w:autoSpaceDE w:val="0"/>
              <w:autoSpaceDN w:val="0"/>
              <w:adjustRightInd w:val="0"/>
              <w:ind w:left="30" w:right="30"/>
              <w:rPr>
                <w:rFonts w:ascii="Times New Roman" w:hAnsi="Times New Roman" w:cs="Times New Roman"/>
                <w:color w:val="000000"/>
                <w:kern w:val="0"/>
                <w:sz w:val="20"/>
                <w:szCs w:val="20"/>
                <w:shd w:val="clear" w:color="auto" w:fill="FFFFFF"/>
              </w:rPr>
            </w:pPr>
            <w:r>
              <w:rPr>
                <w:rFonts w:ascii="Times New Roman" w:hAnsi="Times New Roman" w:cs="Times New Roman"/>
                <w:color w:val="000000"/>
                <w:kern w:val="0"/>
                <w:sz w:val="20"/>
                <w:szCs w:val="20"/>
                <w:shd w:val="clear" w:color="auto" w:fill="FFFFFF"/>
              </w:rPr>
              <w:t xml:space="preserve">For further discussion see: </w:t>
            </w:r>
            <w:hyperlink r:id="rId23" w:history="1">
              <w:r>
                <w:rPr>
                  <w:rFonts w:ascii="Times New Roman" w:hAnsi="Times New Roman" w:cs="Times New Roman"/>
                  <w:color w:val="0E568C"/>
                  <w:kern w:val="0"/>
                  <w:sz w:val="20"/>
                  <w:szCs w:val="20"/>
                  <w:shd w:val="clear" w:color="auto" w:fill="FFFFFF"/>
                </w:rPr>
                <w:t>Alina Skiljic, “When art meets technology or vice versa: key challenges at the crossroads of AI- generated artworks and copyright law” (2021) 52(10) IIC-International Review of Intellectual Property and Competition Law 1338–1369</w:t>
              </w:r>
            </w:hyperlink>
            <w:r>
              <w:rPr>
                <w:rFonts w:ascii="Times New Roman" w:hAnsi="Times New Roman" w:cs="Times New Roman"/>
                <w:color w:val="000000"/>
                <w:kern w:val="0"/>
                <w:sz w:val="20"/>
                <w:szCs w:val="20"/>
                <w:shd w:val="clear" w:color="auto" w:fill="FFFFFF"/>
              </w:rPr>
              <w:t>.</w:t>
            </w:r>
          </w:p>
          <w:p w14:paraId="0B8FA491" w14:textId="77777777" w:rsidR="00000000" w:rsidRDefault="00000000">
            <w:pPr>
              <w:widowControl w:val="0"/>
              <w:autoSpaceDE w:val="0"/>
              <w:autoSpaceDN w:val="0"/>
              <w:adjustRightInd w:val="0"/>
              <w:ind w:left="30" w:right="30"/>
              <w:rPr>
                <w:rFonts w:ascii="Times New Roman" w:hAnsi="Times New Roman" w:cs="Times New Roman"/>
                <w:color w:val="000000"/>
                <w:kern w:val="0"/>
                <w:sz w:val="20"/>
                <w:szCs w:val="20"/>
                <w:shd w:val="clear" w:color="auto" w:fill="FFFFFF"/>
              </w:rPr>
            </w:pPr>
          </w:p>
        </w:tc>
      </w:tr>
      <w:bookmarkStart w:id="22" w:name="co_footnote_11_1"/>
      <w:bookmarkEnd w:id="22"/>
      <w:tr w:rsidR="00000000" w14:paraId="3DD4D181" w14:textId="77777777">
        <w:tblPrEx>
          <w:tblCellMar>
            <w:top w:w="0" w:type="dxa"/>
            <w:left w:w="0" w:type="dxa"/>
            <w:bottom w:w="0" w:type="dxa"/>
            <w:right w:w="0" w:type="dxa"/>
          </w:tblCellMar>
        </w:tblPrEx>
        <w:tc>
          <w:tcPr>
            <w:tcW w:w="920" w:type="dxa"/>
            <w:tcBorders>
              <w:top w:val="nil"/>
              <w:left w:val="nil"/>
              <w:bottom w:val="nil"/>
              <w:right w:val="nil"/>
            </w:tcBorders>
            <w:shd w:val="clear" w:color="auto" w:fill="FFFFFF"/>
            <w:tcMar>
              <w:left w:w="30" w:type="dxa"/>
              <w:right w:w="30" w:type="dxa"/>
            </w:tcMar>
          </w:tcPr>
          <w:p w14:paraId="0CC4BADD" w14:textId="77777777" w:rsidR="00000000" w:rsidRDefault="00000000">
            <w:pPr>
              <w:widowControl w:val="0"/>
              <w:autoSpaceDE w:val="0"/>
              <w:autoSpaceDN w:val="0"/>
              <w:adjustRightInd w:val="0"/>
              <w:ind w:left="30" w:right="30"/>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fldChar w:fldCharType="begin"/>
            </w:r>
            <w:r>
              <w:rPr>
                <w:rFonts w:ascii="Times New Roman" w:hAnsi="Times New Roman" w:cs="Times New Roman"/>
                <w:color w:val="000000"/>
                <w:kern w:val="0"/>
                <w:sz w:val="20"/>
                <w:szCs w:val="20"/>
              </w:rPr>
              <w:instrText xml:space="preserve">HYPERLINK "#co_fnRef_11_1" </w:instrText>
            </w:r>
            <w:r w:rsidR="00E054FF">
              <w:rPr>
                <w:rFonts w:ascii="Times New Roman" w:hAnsi="Times New Roman" w:cs="Times New Roman"/>
                <w:color w:val="000000"/>
                <w:kern w:val="0"/>
                <w:sz w:val="20"/>
                <w:szCs w:val="20"/>
              </w:rPr>
            </w:r>
            <w:r>
              <w:rPr>
                <w:rFonts w:ascii="Times New Roman" w:hAnsi="Times New Roman" w:cs="Times New Roman"/>
                <w:color w:val="000000"/>
                <w:kern w:val="0"/>
                <w:sz w:val="20"/>
                <w:szCs w:val="20"/>
              </w:rPr>
              <w:fldChar w:fldCharType="separate"/>
            </w:r>
            <w:r>
              <w:rPr>
                <w:rFonts w:ascii="Times New Roman" w:hAnsi="Times New Roman" w:cs="Times New Roman"/>
                <w:color w:val="0E568C"/>
                <w:kern w:val="0"/>
                <w:sz w:val="20"/>
                <w:szCs w:val="20"/>
                <w:shd w:val="clear" w:color="auto" w:fill="FFFFFF"/>
              </w:rPr>
              <w:t>11</w:t>
            </w:r>
            <w:r>
              <w:rPr>
                <w:rFonts w:ascii="Times New Roman" w:hAnsi="Times New Roman" w:cs="Times New Roman"/>
                <w:color w:val="000000"/>
                <w:kern w:val="0"/>
                <w:sz w:val="20"/>
                <w:szCs w:val="20"/>
              </w:rPr>
              <w:fldChar w:fldCharType="end"/>
            </w:r>
          </w:p>
          <w:p w14:paraId="724167F4" w14:textId="77777777" w:rsidR="00000000" w:rsidRDefault="00000000">
            <w:pPr>
              <w:widowControl w:val="0"/>
              <w:autoSpaceDE w:val="0"/>
              <w:autoSpaceDN w:val="0"/>
              <w:adjustRightInd w:val="0"/>
              <w:ind w:left="30" w:right="30"/>
              <w:rPr>
                <w:rFonts w:ascii="Times New Roman" w:hAnsi="Times New Roman" w:cs="Times New Roman"/>
                <w:color w:val="000000"/>
                <w:kern w:val="0"/>
                <w:sz w:val="20"/>
                <w:szCs w:val="20"/>
              </w:rPr>
            </w:pPr>
          </w:p>
        </w:tc>
        <w:tc>
          <w:tcPr>
            <w:tcW w:w="9160" w:type="dxa"/>
            <w:tcBorders>
              <w:top w:val="nil"/>
              <w:left w:val="nil"/>
              <w:bottom w:val="nil"/>
              <w:right w:val="nil"/>
            </w:tcBorders>
            <w:shd w:val="clear" w:color="auto" w:fill="FFFFFF"/>
            <w:tcMar>
              <w:left w:w="30" w:type="dxa"/>
              <w:right w:w="30" w:type="dxa"/>
            </w:tcMar>
          </w:tcPr>
          <w:p w14:paraId="523DFA45" w14:textId="77777777" w:rsidR="00000000" w:rsidRDefault="00000000">
            <w:pPr>
              <w:widowControl w:val="0"/>
              <w:autoSpaceDE w:val="0"/>
              <w:autoSpaceDN w:val="0"/>
              <w:adjustRightInd w:val="0"/>
              <w:ind w:left="30" w:right="30"/>
              <w:rPr>
                <w:rFonts w:ascii="Times New Roman" w:hAnsi="Times New Roman" w:cs="Times New Roman"/>
                <w:color w:val="000000"/>
                <w:kern w:val="0"/>
                <w:sz w:val="20"/>
                <w:szCs w:val="20"/>
                <w:shd w:val="clear" w:color="auto" w:fill="FFFFFF"/>
              </w:rPr>
            </w:pPr>
            <w:r>
              <w:rPr>
                <w:rFonts w:ascii="Times New Roman" w:hAnsi="Times New Roman" w:cs="Times New Roman"/>
                <w:color w:val="000000"/>
                <w:kern w:val="0"/>
                <w:sz w:val="20"/>
                <w:szCs w:val="20"/>
                <w:shd w:val="clear" w:color="auto" w:fill="FFFFFF"/>
              </w:rPr>
              <w:t>Abel Makkonen Tesfaye, known professionally as the Weeknd, is a Canadian singer, songwriter, and record producer.</w:t>
            </w:r>
          </w:p>
          <w:p w14:paraId="2EB70202" w14:textId="77777777" w:rsidR="00000000" w:rsidRDefault="00000000">
            <w:pPr>
              <w:widowControl w:val="0"/>
              <w:autoSpaceDE w:val="0"/>
              <w:autoSpaceDN w:val="0"/>
              <w:adjustRightInd w:val="0"/>
              <w:ind w:left="30" w:right="30"/>
              <w:rPr>
                <w:rFonts w:ascii="Times New Roman" w:hAnsi="Times New Roman" w:cs="Times New Roman"/>
                <w:color w:val="000000"/>
                <w:kern w:val="0"/>
                <w:sz w:val="20"/>
                <w:szCs w:val="20"/>
                <w:shd w:val="clear" w:color="auto" w:fill="FFFFFF"/>
              </w:rPr>
            </w:pPr>
          </w:p>
        </w:tc>
      </w:tr>
      <w:bookmarkStart w:id="23" w:name="co_footnote_12_1"/>
      <w:bookmarkEnd w:id="23"/>
      <w:tr w:rsidR="00000000" w14:paraId="0B9DCF0D" w14:textId="77777777">
        <w:tblPrEx>
          <w:tblCellMar>
            <w:top w:w="0" w:type="dxa"/>
            <w:left w:w="0" w:type="dxa"/>
            <w:bottom w:w="0" w:type="dxa"/>
            <w:right w:w="0" w:type="dxa"/>
          </w:tblCellMar>
        </w:tblPrEx>
        <w:tc>
          <w:tcPr>
            <w:tcW w:w="920" w:type="dxa"/>
            <w:tcBorders>
              <w:top w:val="nil"/>
              <w:left w:val="nil"/>
              <w:bottom w:val="nil"/>
              <w:right w:val="nil"/>
            </w:tcBorders>
            <w:shd w:val="clear" w:color="auto" w:fill="FFFFFF"/>
            <w:tcMar>
              <w:left w:w="30" w:type="dxa"/>
              <w:right w:w="30" w:type="dxa"/>
            </w:tcMar>
          </w:tcPr>
          <w:p w14:paraId="28762658" w14:textId="77777777" w:rsidR="00000000" w:rsidRDefault="00000000">
            <w:pPr>
              <w:widowControl w:val="0"/>
              <w:autoSpaceDE w:val="0"/>
              <w:autoSpaceDN w:val="0"/>
              <w:adjustRightInd w:val="0"/>
              <w:ind w:left="30" w:right="30"/>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lastRenderedPageBreak/>
              <w:fldChar w:fldCharType="begin"/>
            </w:r>
            <w:r>
              <w:rPr>
                <w:rFonts w:ascii="Times New Roman" w:hAnsi="Times New Roman" w:cs="Times New Roman"/>
                <w:color w:val="000000"/>
                <w:kern w:val="0"/>
                <w:sz w:val="20"/>
                <w:szCs w:val="20"/>
              </w:rPr>
              <w:instrText xml:space="preserve">HYPERLINK "#co_fnRef_12_1" </w:instrText>
            </w:r>
            <w:r w:rsidR="00E054FF">
              <w:rPr>
                <w:rFonts w:ascii="Times New Roman" w:hAnsi="Times New Roman" w:cs="Times New Roman"/>
                <w:color w:val="000000"/>
                <w:kern w:val="0"/>
                <w:sz w:val="20"/>
                <w:szCs w:val="20"/>
              </w:rPr>
            </w:r>
            <w:r>
              <w:rPr>
                <w:rFonts w:ascii="Times New Roman" w:hAnsi="Times New Roman" w:cs="Times New Roman"/>
                <w:color w:val="000000"/>
                <w:kern w:val="0"/>
                <w:sz w:val="20"/>
                <w:szCs w:val="20"/>
              </w:rPr>
              <w:fldChar w:fldCharType="separate"/>
            </w:r>
            <w:r>
              <w:rPr>
                <w:rFonts w:ascii="Times New Roman" w:hAnsi="Times New Roman" w:cs="Times New Roman"/>
                <w:color w:val="0E568C"/>
                <w:kern w:val="0"/>
                <w:sz w:val="20"/>
                <w:szCs w:val="20"/>
                <w:shd w:val="clear" w:color="auto" w:fill="FFFFFF"/>
              </w:rPr>
              <w:t>12</w:t>
            </w:r>
            <w:r>
              <w:rPr>
                <w:rFonts w:ascii="Times New Roman" w:hAnsi="Times New Roman" w:cs="Times New Roman"/>
                <w:color w:val="000000"/>
                <w:kern w:val="0"/>
                <w:sz w:val="20"/>
                <w:szCs w:val="20"/>
              </w:rPr>
              <w:fldChar w:fldCharType="end"/>
            </w:r>
          </w:p>
          <w:p w14:paraId="57A9C7B2" w14:textId="77777777" w:rsidR="00000000" w:rsidRDefault="00000000">
            <w:pPr>
              <w:widowControl w:val="0"/>
              <w:autoSpaceDE w:val="0"/>
              <w:autoSpaceDN w:val="0"/>
              <w:adjustRightInd w:val="0"/>
              <w:ind w:left="30" w:right="30"/>
              <w:rPr>
                <w:rFonts w:ascii="Times New Roman" w:hAnsi="Times New Roman" w:cs="Times New Roman"/>
                <w:color w:val="000000"/>
                <w:kern w:val="0"/>
                <w:sz w:val="20"/>
                <w:szCs w:val="20"/>
              </w:rPr>
            </w:pPr>
          </w:p>
        </w:tc>
        <w:tc>
          <w:tcPr>
            <w:tcW w:w="9160" w:type="dxa"/>
            <w:tcBorders>
              <w:top w:val="nil"/>
              <w:left w:val="nil"/>
              <w:bottom w:val="nil"/>
              <w:right w:val="nil"/>
            </w:tcBorders>
            <w:shd w:val="clear" w:color="auto" w:fill="FFFFFF"/>
            <w:tcMar>
              <w:left w:w="30" w:type="dxa"/>
              <w:right w:w="30" w:type="dxa"/>
            </w:tcMar>
          </w:tcPr>
          <w:p w14:paraId="275EEDAE" w14:textId="77777777" w:rsidR="00000000" w:rsidRDefault="00000000">
            <w:pPr>
              <w:widowControl w:val="0"/>
              <w:autoSpaceDE w:val="0"/>
              <w:autoSpaceDN w:val="0"/>
              <w:adjustRightInd w:val="0"/>
              <w:ind w:left="30" w:right="30"/>
              <w:rPr>
                <w:rFonts w:ascii="Times New Roman" w:hAnsi="Times New Roman" w:cs="Times New Roman"/>
                <w:color w:val="000000"/>
                <w:kern w:val="0"/>
                <w:sz w:val="20"/>
                <w:szCs w:val="20"/>
                <w:shd w:val="clear" w:color="auto" w:fill="FFFFFF"/>
              </w:rPr>
            </w:pPr>
            <w:r>
              <w:rPr>
                <w:rFonts w:ascii="Times New Roman" w:hAnsi="Times New Roman" w:cs="Times New Roman"/>
                <w:i/>
                <w:iCs/>
                <w:color w:val="000000"/>
                <w:kern w:val="0"/>
                <w:sz w:val="20"/>
                <w:szCs w:val="20"/>
                <w:shd w:val="clear" w:color="auto" w:fill="FFFFFF"/>
              </w:rPr>
              <w:t>Michael Sun, “Paul McCartney says there’s nothing artificial in new Beatles song made using AI”, The Guardian, 23 June 2023</w:t>
            </w:r>
            <w:r>
              <w:rPr>
                <w:rFonts w:ascii="Times New Roman" w:hAnsi="Times New Roman" w:cs="Times New Roman"/>
                <w:color w:val="000000"/>
                <w:kern w:val="0"/>
                <w:sz w:val="20"/>
                <w:szCs w:val="20"/>
                <w:shd w:val="clear" w:color="auto" w:fill="FFFFFF"/>
              </w:rPr>
              <w:t xml:space="preserve">, available at: </w:t>
            </w:r>
            <w:hyperlink r:id="rId24" w:history="1">
              <w:r>
                <w:rPr>
                  <w:rFonts w:ascii="Times New Roman" w:hAnsi="Times New Roman" w:cs="Times New Roman"/>
                  <w:color w:val="0E568C"/>
                  <w:kern w:val="0"/>
                  <w:sz w:val="20"/>
                  <w:szCs w:val="20"/>
                  <w:shd w:val="clear" w:color="auto" w:fill="FFFFFF"/>
                </w:rPr>
                <w:t>https://www.theguardian.com/music/2023/jun/23/paul-mccartney-says-theres-nothing-artificial-in-new-beatles-song-made-using-ai</w:t>
              </w:r>
            </w:hyperlink>
            <w:r>
              <w:rPr>
                <w:rFonts w:ascii="Times New Roman" w:hAnsi="Times New Roman" w:cs="Times New Roman"/>
                <w:color w:val="000000"/>
                <w:kern w:val="0"/>
                <w:sz w:val="20"/>
                <w:szCs w:val="20"/>
                <w:shd w:val="clear" w:color="auto" w:fill="FFFFFF"/>
              </w:rPr>
              <w:t>.</w:t>
            </w:r>
          </w:p>
          <w:p w14:paraId="7FD0E2E8" w14:textId="77777777" w:rsidR="00000000" w:rsidRDefault="00000000">
            <w:pPr>
              <w:widowControl w:val="0"/>
              <w:autoSpaceDE w:val="0"/>
              <w:autoSpaceDN w:val="0"/>
              <w:adjustRightInd w:val="0"/>
              <w:ind w:left="30" w:right="30"/>
              <w:rPr>
                <w:rFonts w:ascii="Times New Roman" w:hAnsi="Times New Roman" w:cs="Times New Roman"/>
                <w:color w:val="000000"/>
                <w:kern w:val="0"/>
                <w:sz w:val="20"/>
                <w:szCs w:val="20"/>
                <w:shd w:val="clear" w:color="auto" w:fill="FFFFFF"/>
              </w:rPr>
            </w:pPr>
          </w:p>
        </w:tc>
      </w:tr>
    </w:tbl>
    <w:p w14:paraId="401CE76F" w14:textId="77777777" w:rsidR="00000000" w:rsidRDefault="00000000">
      <w:pPr>
        <w:widowControl w:val="0"/>
        <w:autoSpaceDE w:val="0"/>
        <w:autoSpaceDN w:val="0"/>
        <w:adjustRightInd w:val="0"/>
        <w:jc w:val="both"/>
        <w:rPr>
          <w:rFonts w:ascii="Times New Roman" w:hAnsi="Times New Roman" w:cs="Times New Roman"/>
          <w:color w:val="000000"/>
          <w:kern w:val="0"/>
          <w:sz w:val="20"/>
          <w:szCs w:val="20"/>
        </w:rPr>
      </w:pPr>
    </w:p>
    <w:p w14:paraId="2FE772A1" w14:textId="77777777" w:rsidR="00230907" w:rsidRDefault="00230907">
      <w:pPr>
        <w:widowControl w:val="0"/>
        <w:autoSpaceDE w:val="0"/>
        <w:autoSpaceDN w:val="0"/>
        <w:adjustRightInd w:val="0"/>
        <w:rPr>
          <w:rFonts w:ascii="Arial" w:hAnsi="Arial" w:cs="Arial"/>
          <w:kern w:val="0"/>
        </w:rPr>
      </w:pPr>
    </w:p>
    <w:sectPr w:rsidR="00230907">
      <w:type w:val="continuous"/>
      <w:pgSz w:w="12240" w:h="15840"/>
      <w:pgMar w:top="1080" w:right="1080" w:bottom="108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33D91" w14:textId="77777777" w:rsidR="00230907" w:rsidRDefault="00230907">
      <w:r>
        <w:separator/>
      </w:r>
    </w:p>
  </w:endnote>
  <w:endnote w:type="continuationSeparator" w:id="0">
    <w:p w14:paraId="3D16170F" w14:textId="77777777" w:rsidR="00230907" w:rsidRDefault="00230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9300"/>
      <w:gridCol w:w="700"/>
    </w:tblGrid>
    <w:tr w:rsidR="00000000" w14:paraId="176F1EB9" w14:textId="77777777">
      <w:tblPrEx>
        <w:tblCellMar>
          <w:top w:w="0" w:type="dxa"/>
          <w:left w:w="0" w:type="dxa"/>
          <w:bottom w:w="0" w:type="dxa"/>
          <w:right w:w="0" w:type="dxa"/>
        </w:tblCellMar>
      </w:tblPrEx>
      <w:tc>
        <w:tcPr>
          <w:tcW w:w="9300" w:type="dxa"/>
          <w:tcBorders>
            <w:top w:val="single" w:sz="8" w:space="0" w:color="AAAAAA"/>
            <w:left w:val="nil"/>
            <w:bottom w:val="nil"/>
            <w:right w:val="nil"/>
          </w:tcBorders>
          <w:tcMar>
            <w:top w:w="60" w:type="dxa"/>
          </w:tcMar>
          <w:vAlign w:val="bottom"/>
        </w:tcPr>
        <w:p w14:paraId="04C632C4" w14:textId="77777777" w:rsidR="00000000" w:rsidRDefault="00000000">
          <w:pPr>
            <w:widowControl w:val="0"/>
            <w:autoSpaceDE w:val="0"/>
            <w:autoSpaceDN w:val="0"/>
            <w:adjustRightInd w:val="0"/>
            <w:rPr>
              <w:rFonts w:ascii="Arial" w:hAnsi="Arial" w:cs="Arial"/>
              <w:color w:val="AAAAAA"/>
              <w:kern w:val="0"/>
              <w:sz w:val="20"/>
              <w:szCs w:val="20"/>
            </w:rPr>
          </w:pPr>
          <w:r>
            <w:rPr>
              <w:rFonts w:ascii="Arial" w:hAnsi="Arial" w:cs="Arial"/>
              <w:color w:val="AAAAAA"/>
              <w:kern w:val="0"/>
              <w:sz w:val="20"/>
              <w:szCs w:val="20"/>
            </w:rPr>
            <w:t>© 2023 Thomson Reuters.</w:t>
          </w:r>
        </w:p>
      </w:tc>
      <w:tc>
        <w:tcPr>
          <w:tcW w:w="700" w:type="dxa"/>
          <w:tcBorders>
            <w:top w:val="single" w:sz="8" w:space="0" w:color="AAAAAA"/>
            <w:left w:val="nil"/>
            <w:bottom w:val="nil"/>
            <w:right w:val="nil"/>
          </w:tcBorders>
          <w:tcMar>
            <w:top w:w="60" w:type="dxa"/>
          </w:tcMar>
        </w:tcPr>
        <w:p w14:paraId="429634A9" w14:textId="77777777" w:rsidR="00000000" w:rsidRDefault="00000000">
          <w:pPr>
            <w:widowControl w:val="0"/>
            <w:autoSpaceDE w:val="0"/>
            <w:autoSpaceDN w:val="0"/>
            <w:adjustRightInd w:val="0"/>
            <w:jc w:val="right"/>
            <w:rPr>
              <w:rFonts w:ascii="Arial" w:hAnsi="Arial" w:cs="Arial"/>
              <w:color w:val="AAAAAA"/>
              <w:kern w:val="0"/>
              <w:sz w:val="20"/>
              <w:szCs w:val="20"/>
            </w:rPr>
          </w:pPr>
          <w:r>
            <w:rPr>
              <w:rFonts w:ascii="Arial" w:hAnsi="Arial" w:cs="Arial"/>
              <w:color w:val="AAAAAA"/>
              <w:kern w:val="0"/>
              <w:sz w:val="20"/>
              <w:szCs w:val="20"/>
            </w:rPr>
            <w:pgNum/>
          </w:r>
        </w:p>
      </w:tc>
    </w:tr>
  </w:tbl>
  <w:p w14:paraId="1CFA6531" w14:textId="77777777" w:rsidR="00000000" w:rsidRDefault="00000000">
    <w:pPr>
      <w:widowControl w:val="0"/>
      <w:autoSpaceDE w:val="0"/>
      <w:autoSpaceDN w:val="0"/>
      <w:adjustRightInd w:val="0"/>
      <w:rPr>
        <w:rFonts w:ascii="Arial" w:hAnsi="Arial" w:cs="Arial"/>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7219E" w14:textId="77777777" w:rsidR="00230907" w:rsidRDefault="00230907">
      <w:r>
        <w:separator/>
      </w:r>
    </w:p>
  </w:footnote>
  <w:footnote w:type="continuationSeparator" w:id="0">
    <w:p w14:paraId="5D0079CF" w14:textId="77777777" w:rsidR="00230907" w:rsidRDefault="002309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9380"/>
      <w:gridCol w:w="700"/>
    </w:tblGrid>
    <w:tr w:rsidR="00000000" w14:paraId="6B6A614A" w14:textId="77777777">
      <w:tblPrEx>
        <w:tblCellMar>
          <w:top w:w="0" w:type="dxa"/>
          <w:left w:w="0" w:type="dxa"/>
          <w:bottom w:w="0" w:type="dxa"/>
          <w:right w:w="0" w:type="dxa"/>
        </w:tblCellMar>
      </w:tblPrEx>
      <w:tc>
        <w:tcPr>
          <w:tcW w:w="9380" w:type="dxa"/>
          <w:tcBorders>
            <w:top w:val="nil"/>
            <w:left w:val="nil"/>
            <w:bottom w:val="single" w:sz="8" w:space="0" w:color="AAAAAA"/>
            <w:right w:val="nil"/>
          </w:tcBorders>
          <w:tcMar>
            <w:top w:w="400" w:type="dxa"/>
            <w:bottom w:w="60" w:type="dxa"/>
          </w:tcMar>
          <w:vAlign w:val="bottom"/>
        </w:tcPr>
        <w:p w14:paraId="5673DB91" w14:textId="77777777" w:rsidR="00000000" w:rsidRDefault="00000000">
          <w:pPr>
            <w:widowControl w:val="0"/>
            <w:autoSpaceDE w:val="0"/>
            <w:autoSpaceDN w:val="0"/>
            <w:adjustRightInd w:val="0"/>
            <w:rPr>
              <w:rFonts w:ascii="Arial" w:hAnsi="Arial" w:cs="Arial"/>
              <w:color w:val="000000"/>
              <w:kern w:val="0"/>
              <w:sz w:val="18"/>
              <w:szCs w:val="18"/>
            </w:rPr>
          </w:pPr>
          <w:r>
            <w:rPr>
              <w:rFonts w:ascii="Arial" w:hAnsi="Arial" w:cs="Arial"/>
              <w:b/>
              <w:bCs/>
              <w:color w:val="555555"/>
              <w:kern w:val="0"/>
              <w:sz w:val="18"/>
              <w:szCs w:val="18"/>
            </w:rPr>
            <w:t>Are our law students “robot proof”? AI chatbots and the..., E.I.P.R. 2023, 45(10),...</w:t>
          </w:r>
        </w:p>
      </w:tc>
      <w:tc>
        <w:tcPr>
          <w:tcW w:w="700" w:type="dxa"/>
          <w:tcBorders>
            <w:top w:val="nil"/>
            <w:left w:val="nil"/>
            <w:bottom w:val="single" w:sz="8" w:space="0" w:color="AAAAAA"/>
            <w:right w:val="nil"/>
          </w:tcBorders>
          <w:tcMar>
            <w:top w:w="400" w:type="dxa"/>
            <w:bottom w:w="60" w:type="dxa"/>
          </w:tcMar>
        </w:tcPr>
        <w:p w14:paraId="35BB3EF1" w14:textId="77777777" w:rsidR="00000000" w:rsidRDefault="00000000">
          <w:pPr>
            <w:widowControl w:val="0"/>
            <w:autoSpaceDE w:val="0"/>
            <w:autoSpaceDN w:val="0"/>
            <w:adjustRightInd w:val="0"/>
            <w:jc w:val="right"/>
            <w:rPr>
              <w:rFonts w:ascii="Arial" w:hAnsi="Arial" w:cs="Arial"/>
              <w:color w:val="000000"/>
              <w:kern w:val="0"/>
              <w:sz w:val="18"/>
              <w:szCs w:val="18"/>
            </w:rPr>
          </w:pPr>
        </w:p>
      </w:tc>
    </w:tr>
    <w:tr w:rsidR="00000000" w14:paraId="437AB777" w14:textId="77777777">
      <w:tblPrEx>
        <w:tblCellMar>
          <w:top w:w="0" w:type="dxa"/>
          <w:left w:w="0" w:type="dxa"/>
          <w:bottom w:w="0" w:type="dxa"/>
          <w:right w:w="0" w:type="dxa"/>
        </w:tblCellMar>
      </w:tblPrEx>
      <w:tc>
        <w:tcPr>
          <w:tcW w:w="10080" w:type="dxa"/>
          <w:gridSpan w:val="2"/>
          <w:tcBorders>
            <w:top w:val="nil"/>
            <w:left w:val="nil"/>
            <w:bottom w:val="nil"/>
            <w:right w:val="nil"/>
          </w:tcBorders>
        </w:tcPr>
        <w:p w14:paraId="6B23477F" w14:textId="77777777" w:rsidR="00000000" w:rsidRDefault="00000000">
          <w:pPr>
            <w:widowControl w:val="0"/>
            <w:autoSpaceDE w:val="0"/>
            <w:autoSpaceDN w:val="0"/>
            <w:adjustRightInd w:val="0"/>
            <w:rPr>
              <w:rFonts w:ascii="Arial" w:hAnsi="Arial" w:cs="Arial"/>
              <w:color w:val="000000"/>
              <w:kern w:val="0"/>
              <w:sz w:val="18"/>
              <w:szCs w:val="18"/>
            </w:rPr>
          </w:pPr>
        </w:p>
      </w:tc>
    </w:tr>
  </w:tbl>
  <w:p w14:paraId="55DD3276" w14:textId="77777777" w:rsidR="00000000" w:rsidRDefault="00000000">
    <w:pPr>
      <w:widowControl w:val="0"/>
      <w:autoSpaceDE w:val="0"/>
      <w:autoSpaceDN w:val="0"/>
      <w:adjustRightInd w:val="0"/>
      <w:rPr>
        <w:rFonts w:ascii="Arial" w:hAnsi="Arial" w:cs="Arial"/>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BD9CE1"/>
    <w:multiLevelType w:val="singleLevel"/>
    <w:tmpl w:val="FFFFFFFF"/>
    <w:lvl w:ilvl="0">
      <w:numFmt w:val="decimal"/>
      <w:lvlText w:val=" "/>
      <w:lvlJc w:val="left"/>
    </w:lvl>
  </w:abstractNum>
  <w:num w:numId="1" w16cid:durableId="491796408">
    <w:abstractNumId w:val="0"/>
  </w:num>
  <w:num w:numId="2" w16cid:durableId="1596748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hideSpellingErrors/>
  <w:hideGrammaticalError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4FF"/>
    <w:rsid w:val="00230907"/>
    <w:rsid w:val="00E054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7A8604B5"/>
  <w14:defaultImageDpi w14:val="0"/>
  <w15:docId w15:val="{A5A083FE-2E43-7A40-BC97-205996CE5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uk.westlaw.com/Document/IB8B49B501ACB11ECB0D495C49397D520/View/FullText.html?originationContext=document&amp;transitionType=DocumentItem&amp;vr=3.0&amp;rs=PLUK1.0&amp;contextData=(sc.Search)" TargetMode="External"/><Relationship Id="rId18" Type="http://schemas.openxmlformats.org/officeDocument/2006/relationships/hyperlink" Target="https://rb.gy/eyrm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rb.gy/f2c5x" TargetMode="External"/><Relationship Id="rId7" Type="http://schemas.openxmlformats.org/officeDocument/2006/relationships/header" Target="header1.xml"/><Relationship Id="rId12" Type="http://schemas.openxmlformats.org/officeDocument/2006/relationships/hyperlink" Target="https://uk.westlaw.com/Document/I46E919B1E42711DA8FC2A0F0355337E9/View/FullText.html?originationContext=document&amp;transitionType=DocumentItem&amp;vr=3.0&amp;rs=PLUK1.0&amp;contextData=(sc.Search)" TargetMode="External"/><Relationship Id="rId17" Type="http://schemas.openxmlformats.org/officeDocument/2006/relationships/hyperlink" Target="https://www.allenovery.com/en-gb/global/news-and-insights/news/ao-announces-exclusive-launch-partnership-with-harvey"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ft.com/content/baf68476-5b7e-4078-9b3e-ddfce710a6e2" TargetMode="External"/><Relationship Id="rId20" Type="http://schemas.openxmlformats.org/officeDocument/2006/relationships/hyperlink" Target="https://www.harvey.ai/blo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k.westlaw.com/Document/I46E919B1E42711DA8FC2A0F0355337E9/View/FullText.html?originationContext=document&amp;transitionType=DocumentItem&amp;vr=3.0&amp;rs=PLUK1.0&amp;contextData=(sc.Search)" TargetMode="External"/><Relationship Id="rId24" Type="http://schemas.openxmlformats.org/officeDocument/2006/relationships/hyperlink" Target="https://www.theguardian.com/music/2023/jun/23/paul-mccartney-says-theres-nothing-artificial-in-new-beatles-song-made-using-ai" TargetMode="External"/><Relationship Id="rId5" Type="http://schemas.openxmlformats.org/officeDocument/2006/relationships/footnotes" Target="footnotes.xml"/><Relationship Id="rId15" Type="http://schemas.openxmlformats.org/officeDocument/2006/relationships/hyperlink" Target="https://uk.westlaw.com/Document/I98C31C00E44911DA8D70A0E70A78ED65/View/FullText.html?originationContext=document&amp;transitionType=DocumentItem&amp;vr=3.0&amp;rs=PLUK1.0&amp;contextData=(sc.Search)" TargetMode="External"/><Relationship Id="rId23" Type="http://schemas.openxmlformats.org/officeDocument/2006/relationships/hyperlink" Target="https://uk.westlaw.com/Document/I3E11BAA0759C11ECB5C1867853CAD37D/View/FullText.html?originationContext=document&amp;transitionType=DocumentItem&amp;vr=3.0&amp;rs=PLUK1.0&amp;contextData=(sc.Search)" TargetMode="External"/><Relationship Id="rId10" Type="http://schemas.openxmlformats.org/officeDocument/2006/relationships/hyperlink" Target="https://uk.westlaw.com/Document/I38C9C0AD773A4385868CB431E132B1A7/View/FullText.html?originationContext=document&amp;transitionType=DocumentItem&amp;vr=3.0&amp;rs=PLUK1.0&amp;contextData=(sc.Search)" TargetMode="External"/><Relationship Id="rId19" Type="http://schemas.openxmlformats.org/officeDocument/2006/relationships/hyperlink" Target="https://security.harvey.ai" TargetMode="External"/><Relationship Id="rId4" Type="http://schemas.openxmlformats.org/officeDocument/2006/relationships/webSettings" Target="webSettings.xml"/><Relationship Id="rId9" Type="http://schemas.openxmlformats.org/officeDocument/2006/relationships/hyperlink" Target="https://uk.westlaw.com/WestlawUk/Journals/Publications/European-Intellectual-Property-Review?contextData=(sc.Search)" TargetMode="External"/><Relationship Id="rId14" Type="http://schemas.openxmlformats.org/officeDocument/2006/relationships/hyperlink" Target="https://uk.westlaw.com/Document/I98B5FCA0E44911DA8D70A0E70A78ED65/View/FullText.html?originationContext=document&amp;transitionType=DocumentItem&amp;vr=3.0&amp;rs=PLUK1.0&amp;contextData=(sc.Search)" TargetMode="External"/><Relationship Id="rId22" Type="http://schemas.openxmlformats.org/officeDocument/2006/relationships/hyperlink" Target="https://uk.westlaw.com/Document/IB8B49B501ACB11ECB0D495C49397D520/View/FullText.html?originationContext=document&amp;transitionType=DocumentItem&amp;vr=3.0&amp;rs=PLUK1.0&amp;contextData=(sc.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2773</Words>
  <Characters>15807</Characters>
  <Application>Microsoft Office Word</Application>
  <DocSecurity>0</DocSecurity>
  <Lines>131</Lines>
  <Paragraphs>37</Paragraphs>
  <ScaleCrop>false</ScaleCrop>
  <Company/>
  <LinksUpToDate>false</LinksUpToDate>
  <CharactersWithSpaces>18543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Ursula Smartt</cp:lastModifiedBy>
  <cp:revision>2</cp:revision>
  <dcterms:created xsi:type="dcterms:W3CDTF">2023-10-11T10:16:00Z</dcterms:created>
  <dcterms:modified xsi:type="dcterms:W3CDTF">2023-10-11T10:16:00Z</dcterms:modified>
</cp:coreProperties>
</file>