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8.0 -->
  <w:body>
    <w:p>
      <w:pPr>
        <w:sectPr>
          <w:headerReference w:type="default" r:id="rId4"/>
          <w:footerReference w:type="default" r:id="rId5"/>
          <w:footerReference w:type="first" r:id="rId6"/>
          <w:pgSz w:w="12240" w:h="15840"/>
          <w:pgMar w:top="840" w:right="1000" w:bottom="840" w:left="1000" w:header="400" w:footer="400"/>
          <w:pgNumType w:fmt="decimal"/>
          <w:cols w:space="720"/>
          <w:titlePg/>
        </w:sectPr>
      </w:pPr>
    </w:p>
    <w:p/>
    <w:p>
      <w:pPr>
        <w:pStyle w:val="Heading1"/>
        <w:keepNext w:val="0"/>
        <w:spacing w:after="200" w:line="340" w:lineRule="atLeast"/>
        <w:ind w:left="0" w:right="0" w:firstLine="0"/>
        <w:jc w:val="center"/>
      </w:pPr>
      <w:r>
        <w:rPr>
          <w:rFonts w:ascii="arial" w:eastAsia="arial" w:hAnsi="arial" w:cs="arial"/>
          <w:b/>
          <w:i w:val="0"/>
          <w:strike w:val="0"/>
          <w:noProof w:val="0"/>
          <w:color w:val="000000"/>
          <w:position w:val="0"/>
          <w:sz w:val="28"/>
          <w:u w:val="none"/>
          <w:vertAlign w:val="baseline"/>
        </w:rPr>
        <w:t>Who Still Observes the Law of Contempt?</w:t>
      </w:r>
    </w:p>
    <w:p>
      <w:pPr>
        <w:keepNext w:val="0"/>
        <w:spacing w:after="0" w:line="260" w:lineRule="atLeast"/>
        <w:ind w:left="0" w:right="0" w:firstLine="0"/>
        <w:jc w:val="both"/>
      </w:pPr>
      <w:bookmarkStart w:id="0" w:name="Bookmark_3"/>
      <w:bookmarkEnd w:id="0"/>
    </w:p>
    <w:p>
      <w:pPr>
        <w:keepNext w:val="0"/>
        <w:spacing w:before="120" w:after="0" w:line="300" w:lineRule="atLeast"/>
        <w:ind w:left="0" w:right="0" w:firstLine="0"/>
        <w:jc w:val="left"/>
      </w:pPr>
      <w:r>
        <w:br/>
      </w:r>
      <w:r>
        <w:rPr>
          <w:rFonts w:ascii="arial" w:eastAsia="arial" w:hAnsi="arial" w:cs="arial"/>
          <w:b/>
          <w:i w:val="0"/>
          <w:strike w:val="0"/>
          <w:noProof w:val="0"/>
          <w:color w:val="000000"/>
          <w:position w:val="0"/>
          <w:sz w:val="24"/>
          <w:u w:val="none"/>
          <w:vertAlign w:val="baseline"/>
        </w:rPr>
        <w:t>Document Information</w:t>
      </w:r>
    </w:p>
    <w:p>
      <w:pPr>
        <w:keepNext w:val="0"/>
        <w:spacing w:before="120" w:after="0" w:line="260" w:lineRule="atLeast"/>
        <w:ind w:left="0" w:right="0" w:firstLine="0"/>
        <w:jc w:val="left"/>
      </w:pPr>
      <w:r>
        <w:rPr>
          <w:rFonts w:ascii="arial" w:eastAsia="arial" w:hAnsi="arial" w:cs="arial"/>
          <w:b/>
          <w:i w:val="0"/>
          <w:strike w:val="0"/>
          <w:noProof w:val="0"/>
          <w:color w:val="000000"/>
          <w:position w:val="0"/>
          <w:sz w:val="20"/>
          <w:u w:val="none"/>
          <w:vertAlign w:val="baseline"/>
        </w:rPr>
        <w:t>Issue date:</w:t>
      </w:r>
      <w:r>
        <w:rPr>
          <w:rFonts w:ascii="arial" w:eastAsia="arial" w:hAnsi="arial" w:cs="arial"/>
          <w:b w:val="0"/>
          <w:i w:val="0"/>
          <w:strike w:val="0"/>
          <w:noProof w:val="0"/>
          <w:color w:val="000000"/>
          <w:position w:val="0"/>
          <w:sz w:val="20"/>
          <w:u w:val="none"/>
          <w:vertAlign w:val="baseline"/>
        </w:rPr>
        <w:t> 3 February 2007</w:t>
      </w:r>
    </w:p>
    <w:p>
      <w:pPr>
        <w:keepNext w:val="0"/>
        <w:spacing w:before="120" w:after="0" w:line="260" w:lineRule="atLeast"/>
        <w:ind w:left="0" w:right="0" w:firstLine="0"/>
        <w:jc w:val="left"/>
      </w:pPr>
      <w:r>
        <w:rPr>
          <w:rFonts w:ascii="arial" w:eastAsia="arial" w:hAnsi="arial" w:cs="arial"/>
          <w:b/>
          <w:i w:val="0"/>
          <w:strike w:val="0"/>
          <w:noProof w:val="0"/>
          <w:color w:val="000000"/>
          <w:position w:val="0"/>
          <w:sz w:val="20"/>
          <w:u w:val="none"/>
          <w:vertAlign w:val="baseline"/>
        </w:rPr>
        <w:t>Published date:</w:t>
      </w:r>
      <w:r>
        <w:rPr>
          <w:rFonts w:ascii="arial" w:eastAsia="arial" w:hAnsi="arial" w:cs="arial"/>
          <w:b w:val="0"/>
          <w:i w:val="0"/>
          <w:strike w:val="0"/>
          <w:noProof w:val="0"/>
          <w:color w:val="000000"/>
          <w:position w:val="0"/>
          <w:sz w:val="20"/>
          <w:u w:val="none"/>
          <w:vertAlign w:val="baseline"/>
        </w:rPr>
        <w:t> 27 February 2007</w:t>
      </w:r>
    </w:p>
    <w:p>
      <w:pPr>
        <w:keepNext w:val="0"/>
        <w:spacing w:before="120" w:after="0" w:line="260" w:lineRule="atLeast"/>
        <w:ind w:left="0" w:right="0" w:firstLine="0"/>
        <w:jc w:val="left"/>
      </w:pPr>
      <w:r>
        <w:rPr>
          <w:rFonts w:ascii="arial" w:eastAsia="arial" w:hAnsi="arial" w:cs="arial"/>
          <w:b/>
          <w:i w:val="0"/>
          <w:strike w:val="0"/>
          <w:noProof w:val="0"/>
          <w:color w:val="000000"/>
          <w:position w:val="0"/>
          <w:sz w:val="20"/>
          <w:u w:val="none"/>
          <w:vertAlign w:val="baseline"/>
        </w:rPr>
        <w:t>Publication:</w:t>
      </w:r>
      <w:r>
        <w:rPr>
          <w:rFonts w:ascii="arial" w:eastAsia="arial" w:hAnsi="arial" w:cs="arial"/>
          <w:b w:val="0"/>
          <w:i w:val="0"/>
          <w:strike w:val="0"/>
          <w:noProof w:val="0"/>
          <w:color w:val="000000"/>
          <w:position w:val="0"/>
          <w:sz w:val="20"/>
          <w:u w:val="none"/>
          <w:vertAlign w:val="baseline"/>
        </w:rPr>
        <w:t> Justice of the Peace Journal</w:t>
      </w:r>
    </w:p>
    <w:p>
      <w:pPr>
        <w:keepNext w:val="0"/>
        <w:spacing w:before="120" w:after="0" w:line="260" w:lineRule="atLeast"/>
        <w:ind w:left="0" w:right="0" w:firstLine="0"/>
        <w:jc w:val="left"/>
      </w:pPr>
      <w:r>
        <w:rPr>
          <w:rFonts w:ascii="arial" w:eastAsia="arial" w:hAnsi="arial" w:cs="arial"/>
          <w:b/>
          <w:i w:val="0"/>
          <w:strike w:val="0"/>
          <w:noProof w:val="0"/>
          <w:color w:val="000000"/>
          <w:position w:val="0"/>
          <w:sz w:val="20"/>
          <w:u w:val="none"/>
          <w:vertAlign w:val="baseline"/>
        </w:rPr>
        <w:t>Citation:</w:t>
      </w:r>
      <w:r>
        <w:rPr>
          <w:rFonts w:ascii="arial" w:eastAsia="arial" w:hAnsi="arial" w:cs="arial"/>
          <w:b w:val="0"/>
          <w:i w:val="0"/>
          <w:strike w:val="0"/>
          <w:noProof w:val="0"/>
          <w:color w:val="000000"/>
          <w:position w:val="0"/>
          <w:sz w:val="20"/>
          <w:u w:val="none"/>
          <w:vertAlign w:val="baseline"/>
        </w:rPr>
        <w:t> (2007) 171 JPN 76</w:t>
      </w:r>
    </w:p>
    <w:p>
      <w:pPr>
        <w:keepNext w:val="0"/>
        <w:spacing w:before="120" w:after="0" w:line="260" w:lineRule="atLeast"/>
        <w:ind w:left="0" w:right="0" w:firstLine="0"/>
        <w:jc w:val="left"/>
      </w:pPr>
      <w:r>
        <w:rPr>
          <w:rFonts w:ascii="arial" w:eastAsia="arial" w:hAnsi="arial" w:cs="arial"/>
          <w:b/>
          <w:i w:val="0"/>
          <w:strike w:val="0"/>
          <w:noProof w:val="0"/>
          <w:color w:val="000000"/>
          <w:position w:val="0"/>
          <w:sz w:val="20"/>
          <w:u w:val="none"/>
          <w:vertAlign w:val="baseline"/>
        </w:rPr>
        <w:t>Author:</w:t>
      </w:r>
      <w:r>
        <w:rPr>
          <w:rFonts w:ascii="arial" w:eastAsia="arial" w:hAnsi="arial" w:cs="arial"/>
          <w:b w:val="0"/>
          <w:i w:val="0"/>
          <w:strike w:val="0"/>
          <w:noProof w:val="0"/>
          <w:color w:val="000000"/>
          <w:position w:val="0"/>
          <w:sz w:val="20"/>
          <w:u w:val="none"/>
          <w:vertAlign w:val="baseline"/>
        </w:rPr>
        <w:t> </w:t>
      </w:r>
      <w:r>
        <w:rPr>
          <w:rFonts w:ascii="arial" w:eastAsia="arial" w:hAnsi="arial" w:cs="arial"/>
          <w:b w:val="0"/>
          <w:i w:val="0"/>
          <w:strike w:val="0"/>
          <w:noProof w:val="0"/>
          <w:color w:val="000000"/>
          <w:position w:val="0"/>
          <w:sz w:val="20"/>
          <w:u w:val="none"/>
          <w:vertAlign w:val="baseline"/>
        </w:rPr>
        <w:t>Ursula</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vertAlign w:val="baseline"/>
        </w:rPr>
        <w:t>Smartt</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Justice of the Peace: What does coverage of the Suffolk Ripper mean for the law of contempt?</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Considers the law of contempt in light of recent media coverage of the ‘Suffolk Ripper’. Examines the historical development of the law of contempt and the interpretation of the provisions of the Contempt of Court Act 1981. Argues that Britain is moving towards an American tradition where freedom to print trumps other considerations.</w:t>
      </w:r>
    </w:p>
    <w:p/>
    <w:p>
      <w:pPr>
        <w:ind w:left="200"/>
      </w:pPr>
      <w:r>
        <w:br/>
      </w:r>
      <w:r>
        <w:pict>
          <v:line id="_x0000_s1025" style="position:absolute;z-index:251658240" from="0,10pt" to="512pt,10pt" strokecolor="black" strokeweight="1pt">
            <v:stroke linestyle="single"/>
          </v:line>
        </w:pict>
      </w:r>
      <w:r>
        <w:rPr>
          <w:rFonts w:ascii="arial" w:eastAsia="arial" w:hAnsi="arial" w:cs="arial"/>
          <w:b/>
          <w:color w:val="767676"/>
          <w:sz w:val="16"/>
        </w:rPr>
        <w:t>End of Document</w:t>
      </w:r>
    </w:p>
    <w:sectPr>
      <w:type w:val="continuous"/>
      <w:pgMar w:top="840" w:right="1000" w:bottom="840" w:left="1000" w:header="400" w:footer="400"/>
      <w:pgNumType w:fmt="decimal"/>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arial" w:eastAsia="arial" w:hAnsi="arial" w:cs="arial"/>
              <w:sz w:val="20"/>
            </w:rPr>
            <w:t>Who Still Observes the Law of Contempt?</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Still Observes the Law of Contempt?</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207790433</vt:lpwstr>
  </property>
  <property fmtid="{D5CDD505-2E9C-101B-9397-08002B2CF9AE}" pid="3" name="LADocCount">
    <vt:lpwstr>1</vt:lpwstr>
  </property>
  <property fmtid="{D5CDD505-2E9C-101B-9397-08002B2CF9AE}" pid="4" name="LADocumentID:urn:contentItem:4S6G-SDH0-TWWT-50D8-00000-00">
    <vt:lpwstr>Doc::/shared/document|contextualFeaturePermID::1001073</vt:lpwstr>
  </property>
  <property fmtid="{D5CDD505-2E9C-101B-9397-08002B2CF9AE}" pid="5" name="UserPermID">
    <vt:lpwstr>urn:user:PA192260411</vt:lpwstr>
  </property>
</Properties>
</file>